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1F" w:rsidRPr="00DA18FA" w:rsidRDefault="00FB5BCF" w:rsidP="006F234B">
      <w:pPr>
        <w:pStyle w:val="Style1"/>
        <w:widowControl/>
        <w:spacing w:line="300" w:lineRule="auto"/>
        <w:jc w:val="center"/>
        <w:rPr>
          <w:rStyle w:val="FontStyle24"/>
          <w:rFonts w:ascii="Verdana" w:hAnsi="Verdana"/>
          <w:spacing w:val="0"/>
          <w:sz w:val="20"/>
          <w:szCs w:val="20"/>
        </w:rPr>
      </w:pPr>
      <w:r w:rsidRPr="00DA18FA">
        <w:rPr>
          <w:rStyle w:val="FontStyle24"/>
          <w:rFonts w:ascii="Verdana" w:hAnsi="Verdana"/>
          <w:spacing w:val="0"/>
          <w:sz w:val="20"/>
          <w:szCs w:val="20"/>
        </w:rPr>
        <w:t xml:space="preserve">Umowa nr </w:t>
      </w:r>
      <w:r w:rsidR="00296A3F" w:rsidRPr="00DA18FA">
        <w:rPr>
          <w:rStyle w:val="FontStyle24"/>
          <w:rFonts w:ascii="Verdana" w:hAnsi="Verdana"/>
          <w:spacing w:val="0"/>
          <w:sz w:val="20"/>
          <w:szCs w:val="20"/>
        </w:rPr>
        <w:t>Z</w:t>
      </w:r>
      <w:r w:rsidR="00DA18FA">
        <w:rPr>
          <w:rStyle w:val="FontStyle24"/>
          <w:rFonts w:ascii="Verdana" w:hAnsi="Verdana"/>
          <w:spacing w:val="0"/>
          <w:sz w:val="20"/>
          <w:szCs w:val="20"/>
        </w:rPr>
        <w:t>P</w:t>
      </w:r>
      <w:r w:rsidR="00A00F77" w:rsidRPr="00DA18FA">
        <w:rPr>
          <w:rStyle w:val="FontStyle24"/>
          <w:rFonts w:ascii="Verdana" w:hAnsi="Verdana"/>
          <w:spacing w:val="0"/>
          <w:sz w:val="20"/>
          <w:szCs w:val="20"/>
        </w:rPr>
        <w:t>/</w:t>
      </w:r>
      <w:r w:rsidR="00477C40">
        <w:rPr>
          <w:rStyle w:val="FontStyle24"/>
          <w:rFonts w:ascii="Verdana" w:hAnsi="Verdana"/>
          <w:spacing w:val="0"/>
          <w:sz w:val="20"/>
          <w:szCs w:val="20"/>
        </w:rPr>
        <w:t>O</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w:t>
      </w:r>
      <w:r w:rsidR="00A00F77" w:rsidRPr="00DA18FA">
        <w:rPr>
          <w:rStyle w:val="FontStyle24"/>
          <w:rFonts w:ascii="Verdana" w:hAnsi="Verdana"/>
          <w:spacing w:val="0"/>
          <w:sz w:val="20"/>
          <w:szCs w:val="20"/>
        </w:rPr>
        <w:t>/</w:t>
      </w:r>
      <w:r w:rsidR="00477C40">
        <w:rPr>
          <w:rStyle w:val="FontStyle24"/>
          <w:rFonts w:ascii="Verdana" w:hAnsi="Verdana"/>
          <w:spacing w:val="0"/>
          <w:sz w:val="20"/>
          <w:szCs w:val="20"/>
        </w:rPr>
        <w:t>2024</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9…………</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5…………….</w:t>
      </w:r>
      <w:r w:rsidR="00AE034A">
        <w:rPr>
          <w:rStyle w:val="FontStyle24"/>
          <w:rFonts w:ascii="Verdana" w:hAnsi="Verdana"/>
          <w:spacing w:val="0"/>
          <w:sz w:val="20"/>
          <w:szCs w:val="20"/>
        </w:rPr>
        <w:t>/MM</w:t>
      </w:r>
    </w:p>
    <w:p w:rsidR="00FB5BCF" w:rsidRPr="00DA18FA" w:rsidRDefault="00FB5BCF" w:rsidP="00184230">
      <w:pPr>
        <w:pStyle w:val="Style4"/>
        <w:widowControl/>
        <w:spacing w:line="300" w:lineRule="auto"/>
        <w:jc w:val="center"/>
        <w:rPr>
          <w:rStyle w:val="FontStyle27"/>
          <w:rFonts w:ascii="Verdana" w:hAnsi="Verdana"/>
          <w:spacing w:val="0"/>
        </w:rPr>
      </w:pPr>
      <w:r w:rsidRPr="00DA18FA">
        <w:rPr>
          <w:rStyle w:val="FontStyle27"/>
          <w:rFonts w:ascii="Verdana" w:hAnsi="Verdana"/>
          <w:spacing w:val="0"/>
        </w:rPr>
        <w:t xml:space="preserve">(zwana w dalszej części </w:t>
      </w:r>
      <w:r w:rsidR="00AE034A">
        <w:rPr>
          <w:rStyle w:val="FontStyle27"/>
          <w:rFonts w:ascii="Verdana" w:hAnsi="Verdana"/>
          <w:b/>
          <w:spacing w:val="0"/>
        </w:rPr>
        <w:t>„Umową”</w:t>
      </w:r>
      <w:r w:rsidRPr="00DA18FA">
        <w:rPr>
          <w:rStyle w:val="FontStyle27"/>
          <w:rFonts w:ascii="Verdana" w:hAnsi="Verdana"/>
          <w:spacing w:val="0"/>
        </w:rPr>
        <w:t>)</w:t>
      </w:r>
    </w:p>
    <w:p w:rsidR="00FB5BCF" w:rsidRPr="00DA18FA" w:rsidRDefault="00FB5BCF" w:rsidP="00AE034A">
      <w:pPr>
        <w:pStyle w:val="Style5"/>
        <w:widowControl/>
        <w:spacing w:line="300" w:lineRule="auto"/>
        <w:jc w:val="center"/>
        <w:rPr>
          <w:rStyle w:val="FontStyle27"/>
          <w:rFonts w:ascii="Verdana" w:hAnsi="Verdana"/>
          <w:spacing w:val="0"/>
        </w:rPr>
      </w:pPr>
      <w:r w:rsidRPr="00DA18FA">
        <w:rPr>
          <w:rStyle w:val="FontStyle27"/>
          <w:rFonts w:ascii="Verdana" w:hAnsi="Verdana"/>
          <w:spacing w:val="0"/>
        </w:rPr>
        <w:t xml:space="preserve">zawarta w Zawadzie w dniu   </w:t>
      </w:r>
      <w:r w:rsidR="001A5879" w:rsidRPr="00DA18FA">
        <w:rPr>
          <w:rStyle w:val="FontStyle27"/>
          <w:rFonts w:ascii="Verdana" w:hAnsi="Verdana"/>
          <w:spacing w:val="0"/>
        </w:rPr>
        <w:t>………………</w:t>
      </w:r>
      <w:r w:rsidRPr="00DA18FA">
        <w:rPr>
          <w:rStyle w:val="FontStyle27"/>
          <w:rFonts w:ascii="Verdana" w:hAnsi="Verdana"/>
          <w:spacing w:val="0"/>
        </w:rPr>
        <w:t xml:space="preserve">  </w:t>
      </w:r>
      <w:r w:rsidR="00AE034A">
        <w:rPr>
          <w:rStyle w:val="FontStyle27"/>
          <w:rFonts w:ascii="Verdana" w:hAnsi="Verdana"/>
          <w:spacing w:val="0"/>
        </w:rPr>
        <w:t>2022</w:t>
      </w:r>
      <w:r w:rsidR="00296A3F" w:rsidRPr="00DA18FA">
        <w:rPr>
          <w:rStyle w:val="FontStyle27"/>
          <w:rFonts w:ascii="Verdana" w:hAnsi="Verdana"/>
          <w:spacing w:val="0"/>
        </w:rPr>
        <w:t xml:space="preserve"> </w:t>
      </w:r>
      <w:r w:rsidRPr="00DA18FA">
        <w:rPr>
          <w:rStyle w:val="FontStyle27"/>
          <w:rFonts w:ascii="Verdana" w:hAnsi="Verdana"/>
          <w:spacing w:val="0"/>
        </w:rPr>
        <w:t>roku, pomiędzy:</w:t>
      </w:r>
    </w:p>
    <w:p w:rsidR="00FB5BCF" w:rsidRPr="00DA18FA" w:rsidRDefault="00FB5BCF" w:rsidP="00184230">
      <w:pPr>
        <w:pStyle w:val="Style5"/>
        <w:widowControl/>
        <w:spacing w:line="300" w:lineRule="auto"/>
        <w:rPr>
          <w:rStyle w:val="FontStyle27"/>
          <w:rFonts w:ascii="Verdana" w:hAnsi="Verdana"/>
          <w:spacing w:val="0"/>
        </w:rPr>
      </w:pPr>
    </w:p>
    <w:p w:rsidR="00FB5BCF" w:rsidRPr="00DA18FA" w:rsidRDefault="00FB5BCF" w:rsidP="00AE034A">
      <w:pPr>
        <w:pStyle w:val="Style5"/>
        <w:widowControl/>
        <w:spacing w:after="240" w:line="300" w:lineRule="auto"/>
        <w:rPr>
          <w:rStyle w:val="FontStyle27"/>
          <w:rFonts w:ascii="Verdana" w:hAnsi="Verdana"/>
          <w:spacing w:val="0"/>
        </w:rPr>
      </w:pPr>
      <w:r w:rsidRPr="00DA18FA">
        <w:rPr>
          <w:rStyle w:val="FontStyle27"/>
          <w:rFonts w:ascii="Verdana" w:hAnsi="Verdana"/>
          <w:b/>
          <w:spacing w:val="0"/>
        </w:rPr>
        <w:t>Enea Elektrownia Połaniec Spółka Akcyjna</w:t>
      </w:r>
      <w:r w:rsidRPr="00DA18FA">
        <w:rPr>
          <w:rStyle w:val="FontStyle27"/>
          <w:rFonts w:ascii="Verdana" w:hAnsi="Verdana"/>
          <w:spacing w:val="0"/>
        </w:rPr>
        <w:t xml:space="preserve"> (skrót firmy: Enea </w:t>
      </w:r>
      <w:r w:rsidR="00296A3F" w:rsidRPr="00DA18FA">
        <w:rPr>
          <w:rStyle w:val="FontStyle27"/>
          <w:rFonts w:ascii="Verdana" w:hAnsi="Verdana"/>
          <w:spacing w:val="0"/>
        </w:rPr>
        <w:t xml:space="preserve">Elektrownia </w:t>
      </w:r>
      <w:r w:rsidRPr="00DA18FA">
        <w:rPr>
          <w:rStyle w:val="FontStyle27"/>
          <w:rFonts w:ascii="Verdana" w:hAnsi="Verdana"/>
          <w:spacing w:val="0"/>
        </w:rPr>
        <w:t>Połaniec S</w:t>
      </w:r>
      <w:r w:rsidR="00AE034A">
        <w:rPr>
          <w:rStyle w:val="FontStyle27"/>
          <w:rFonts w:ascii="Verdana" w:hAnsi="Verdana"/>
          <w:spacing w:val="0"/>
        </w:rPr>
        <w:t>.</w:t>
      </w:r>
      <w:r w:rsidRPr="00DA18FA">
        <w:rPr>
          <w:rStyle w:val="FontStyle27"/>
          <w:rFonts w:ascii="Verdana" w:hAnsi="Verdana"/>
          <w:spacing w:val="0"/>
        </w:rPr>
        <w:t>A.) z</w:t>
      </w:r>
      <w:r w:rsidR="00296A3F" w:rsidRPr="00DA18FA">
        <w:rPr>
          <w:rStyle w:val="FontStyle27"/>
          <w:rFonts w:ascii="Verdana" w:hAnsi="Verdana"/>
          <w:spacing w:val="0"/>
        </w:rPr>
        <w:t> </w:t>
      </w:r>
      <w:r w:rsidRPr="00DA18FA">
        <w:rPr>
          <w:rStyle w:val="FontStyle27"/>
          <w:rFonts w:ascii="Verdana" w:hAnsi="Verdana"/>
          <w:spacing w:val="0"/>
        </w:rPr>
        <w:t xml:space="preserve">siedzibą </w:t>
      </w:r>
      <w:r w:rsidR="00DA18FA" w:rsidRPr="00DA18FA">
        <w:rPr>
          <w:rStyle w:val="FontStyle27"/>
          <w:rFonts w:ascii="Verdana" w:hAnsi="Verdana"/>
          <w:spacing w:val="0"/>
        </w:rPr>
        <w:t>w Zawadzie</w:t>
      </w:r>
      <w:r w:rsidRPr="00DA18FA">
        <w:rPr>
          <w:rStyle w:val="FontStyle27"/>
          <w:rFonts w:ascii="Verdana" w:hAnsi="Verdana"/>
          <w:spacing w:val="0"/>
        </w:rPr>
        <w:t xml:space="preserve"> 26, 28-230 Połaniec, zarejestrowaną pod numerem KRS 0000053769 </w:t>
      </w:r>
      <w:r w:rsidR="00AE034A">
        <w:rPr>
          <w:rStyle w:val="FontStyle27"/>
          <w:rFonts w:ascii="Verdana" w:hAnsi="Verdana"/>
          <w:spacing w:val="0"/>
        </w:rPr>
        <w:t xml:space="preserve">w Rejestrze Przedsiębiorców Krajowego Rejestru Sądowego </w:t>
      </w:r>
      <w:r w:rsidRPr="00DA18FA">
        <w:rPr>
          <w:rStyle w:val="FontStyle27"/>
          <w:rFonts w:ascii="Verdana" w:hAnsi="Verdana"/>
          <w:spacing w:val="0"/>
        </w:rPr>
        <w:t>przez Sąd Rejonowy w Kielcach, X Wydział Gospodarczy Krajowego Rejestru Sądowego, kapitał zakładowy 713 500</w:t>
      </w:r>
      <w:r w:rsidR="00AE034A">
        <w:rPr>
          <w:rStyle w:val="FontStyle27"/>
          <w:rFonts w:ascii="Verdana" w:hAnsi="Verdana"/>
          <w:spacing w:val="0"/>
        </w:rPr>
        <w:t> </w:t>
      </w:r>
      <w:r w:rsidRPr="00DA18FA">
        <w:rPr>
          <w:rStyle w:val="FontStyle27"/>
          <w:rFonts w:ascii="Verdana" w:hAnsi="Verdana"/>
          <w:spacing w:val="0"/>
        </w:rPr>
        <w:t>000</w:t>
      </w:r>
      <w:r w:rsidR="00AE034A">
        <w:rPr>
          <w:rStyle w:val="FontStyle27"/>
          <w:rFonts w:ascii="Verdana" w:hAnsi="Verdana"/>
          <w:spacing w:val="0"/>
        </w:rPr>
        <w:t>,00</w:t>
      </w:r>
      <w:r w:rsidRPr="00DA18FA">
        <w:rPr>
          <w:rStyle w:val="FontStyle27"/>
          <w:rFonts w:ascii="Verdana" w:hAnsi="Verdana"/>
          <w:spacing w:val="0"/>
        </w:rPr>
        <w:t xml:space="preserve"> zł w całości wpłacony, NIP: 866-00-01</w:t>
      </w:r>
      <w:r w:rsidR="006D2CFB" w:rsidRPr="00DA18FA">
        <w:rPr>
          <w:rStyle w:val="FontStyle27"/>
          <w:rFonts w:ascii="Verdana" w:hAnsi="Verdana"/>
          <w:spacing w:val="0"/>
        </w:rPr>
        <w:t xml:space="preserve">-429, zwaną dalej </w:t>
      </w:r>
      <w:r w:rsidR="006D2CFB" w:rsidRPr="00AE034A">
        <w:rPr>
          <w:rStyle w:val="FontStyle27"/>
          <w:rFonts w:ascii="Verdana" w:hAnsi="Verdana"/>
          <w:b/>
          <w:spacing w:val="0"/>
        </w:rPr>
        <w:t>„Zamawiającym</w:t>
      </w:r>
      <w:r w:rsidR="00AE034A">
        <w:rPr>
          <w:rStyle w:val="FontStyle27"/>
          <w:rFonts w:ascii="Verdana" w:hAnsi="Verdana"/>
          <w:b/>
          <w:spacing w:val="0"/>
        </w:rPr>
        <w:t>”</w:t>
      </w:r>
      <w:r w:rsidR="00AE034A">
        <w:rPr>
          <w:rStyle w:val="FontStyle27"/>
          <w:rFonts w:ascii="Verdana" w:hAnsi="Verdana"/>
          <w:spacing w:val="0"/>
        </w:rPr>
        <w:t>, którego</w:t>
      </w:r>
      <w:r w:rsidRPr="00DA18FA">
        <w:rPr>
          <w:rStyle w:val="FontStyle27"/>
          <w:rFonts w:ascii="Verdana" w:hAnsi="Verdana"/>
          <w:spacing w:val="0"/>
        </w:rPr>
        <w:t xml:space="preserve"> reprezentują:</w:t>
      </w:r>
    </w:p>
    <w:p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rsidR="00605160" w:rsidRPr="00DA18FA" w:rsidRDefault="00605160" w:rsidP="00AE034A">
      <w:pPr>
        <w:pStyle w:val="Style5"/>
        <w:widowControl/>
        <w:spacing w:after="240" w:line="300" w:lineRule="auto"/>
        <w:rPr>
          <w:rStyle w:val="FontStyle27"/>
          <w:rFonts w:ascii="Verdana" w:hAnsi="Verdana"/>
          <w:spacing w:val="0"/>
        </w:rPr>
      </w:pPr>
      <w:r w:rsidRPr="00DA18FA">
        <w:rPr>
          <w:rStyle w:val="FontStyle27"/>
          <w:rFonts w:ascii="Verdana" w:hAnsi="Verdana"/>
          <w:spacing w:val="0"/>
        </w:rPr>
        <w:t>a</w:t>
      </w:r>
    </w:p>
    <w:p w:rsidR="001324B2" w:rsidRPr="00DA18FA" w:rsidRDefault="001324B2" w:rsidP="00AE034A">
      <w:pPr>
        <w:spacing w:after="240" w:line="300" w:lineRule="auto"/>
        <w:jc w:val="both"/>
        <w:rPr>
          <w:rFonts w:ascii="Verdana" w:hAnsi="Verdana"/>
          <w:sz w:val="20"/>
        </w:rPr>
      </w:pPr>
      <w:r w:rsidRPr="00DA18FA">
        <w:rPr>
          <w:rFonts w:ascii="Verdana" w:hAnsi="Verdana" w:cs="Arial"/>
          <w:b/>
          <w:sz w:val="20"/>
          <w:szCs w:val="20"/>
        </w:rPr>
        <w:t>………………………………….</w:t>
      </w:r>
      <w:r w:rsidRPr="00DA18FA">
        <w:rPr>
          <w:rFonts w:ascii="Verdana" w:hAnsi="Verdana"/>
          <w:b/>
          <w:sz w:val="20"/>
        </w:rPr>
        <w:t xml:space="preserve"> </w:t>
      </w:r>
      <w:r w:rsidRPr="00DA18FA">
        <w:rPr>
          <w:rFonts w:ascii="Verdana" w:hAnsi="Verdana"/>
          <w:kern w:val="20"/>
          <w:sz w:val="20"/>
        </w:rPr>
        <w:t xml:space="preserve">z siedzibą </w:t>
      </w:r>
      <w:r w:rsidR="00AE034A">
        <w:rPr>
          <w:rFonts w:ascii="Verdana" w:hAnsi="Verdana"/>
          <w:kern w:val="20"/>
          <w:sz w:val="20"/>
        </w:rPr>
        <w:t xml:space="preserve">w </w:t>
      </w:r>
      <w:r w:rsidR="00AE034A">
        <w:rPr>
          <w:rFonts w:ascii="Verdana" w:hAnsi="Verdana" w:cs="Arial"/>
          <w:iCs/>
          <w:kern w:val="20"/>
          <w:sz w:val="20"/>
          <w:szCs w:val="20"/>
        </w:rPr>
        <w:t>…………………………………………</w:t>
      </w:r>
      <w:r w:rsidRPr="00DA18FA">
        <w:rPr>
          <w:rFonts w:ascii="Verdana" w:hAnsi="Verdana" w:cs="Arial"/>
          <w:iCs/>
          <w:kern w:val="20"/>
          <w:sz w:val="20"/>
          <w:szCs w:val="20"/>
        </w:rPr>
        <w:t>,</w:t>
      </w:r>
      <w:r w:rsidRPr="00DA18FA">
        <w:rPr>
          <w:rFonts w:ascii="Verdana" w:hAnsi="Verdana"/>
          <w:kern w:val="20"/>
          <w:sz w:val="20"/>
        </w:rPr>
        <w:t xml:space="preserve"> zarejestrowaną </w:t>
      </w:r>
      <w:r w:rsidR="00AE034A">
        <w:rPr>
          <w:rFonts w:ascii="Verdana" w:hAnsi="Verdana" w:cs="Arial"/>
          <w:iCs/>
          <w:kern w:val="20"/>
          <w:sz w:val="20"/>
          <w:szCs w:val="20"/>
        </w:rPr>
        <w:t>w Rejestrze P</w:t>
      </w:r>
      <w:r w:rsidRPr="00DA18FA">
        <w:rPr>
          <w:rFonts w:ascii="Verdana" w:hAnsi="Verdana" w:cs="Arial"/>
          <w:iCs/>
          <w:kern w:val="20"/>
          <w:sz w:val="20"/>
          <w:szCs w:val="20"/>
        </w:rPr>
        <w:t xml:space="preserve">rzedsiębiorców Krajowego Rejestru Sądowego </w:t>
      </w:r>
      <w:r w:rsidRPr="00DA18FA">
        <w:rPr>
          <w:rFonts w:ascii="Verdana" w:hAnsi="Verdana"/>
          <w:kern w:val="20"/>
          <w:sz w:val="20"/>
        </w:rPr>
        <w:t>pod numerem KRS</w:t>
      </w:r>
      <w:r w:rsidRPr="00DA18FA">
        <w:rPr>
          <w:rFonts w:ascii="Verdana" w:hAnsi="Verdana" w:cs="Arial"/>
          <w:iCs/>
          <w:kern w:val="20"/>
          <w:sz w:val="20"/>
          <w:szCs w:val="20"/>
        </w:rPr>
        <w:t xml:space="preserve">  …………………………. </w:t>
      </w:r>
      <w:r w:rsidRPr="00DA18FA">
        <w:rPr>
          <w:rFonts w:ascii="Verdana" w:hAnsi="Verdana"/>
          <w:kern w:val="20"/>
          <w:sz w:val="20"/>
        </w:rPr>
        <w:t xml:space="preserve"> przez Sąd </w:t>
      </w:r>
      <w:r w:rsidRPr="00DA18FA">
        <w:rPr>
          <w:rFonts w:ascii="Verdana" w:hAnsi="Verdana" w:cs="Arial"/>
          <w:iCs/>
          <w:kern w:val="20"/>
          <w:sz w:val="20"/>
          <w:szCs w:val="20"/>
        </w:rPr>
        <w:t xml:space="preserve"> ……………………. w </w:t>
      </w:r>
      <w:r w:rsidR="00162378" w:rsidRPr="00DA18FA">
        <w:rPr>
          <w:rFonts w:ascii="Verdana" w:hAnsi="Verdana" w:cs="Arial"/>
          <w:iCs/>
          <w:kern w:val="20"/>
          <w:sz w:val="20"/>
          <w:szCs w:val="20"/>
        </w:rPr>
        <w:t>………….</w:t>
      </w:r>
      <w:r w:rsidRPr="00DA18FA">
        <w:rPr>
          <w:rFonts w:ascii="Verdana" w:hAnsi="Verdana" w:cs="Arial"/>
          <w:iCs/>
          <w:kern w:val="20"/>
          <w:sz w:val="20"/>
          <w:szCs w:val="20"/>
        </w:rPr>
        <w:t xml:space="preserve">, </w:t>
      </w:r>
      <w:r w:rsidR="00162378" w:rsidRPr="00DA18FA">
        <w:rPr>
          <w:rFonts w:ascii="Verdana" w:hAnsi="Verdana" w:cs="Arial"/>
          <w:sz w:val="20"/>
          <w:szCs w:val="20"/>
        </w:rPr>
        <w:t>…..</w:t>
      </w:r>
      <w:r w:rsidR="00162378" w:rsidRPr="00DA18FA">
        <w:rPr>
          <w:rFonts w:ascii="Verdana" w:hAnsi="Verdana"/>
          <w:sz w:val="20"/>
        </w:rPr>
        <w:t xml:space="preserve"> </w:t>
      </w:r>
      <w:r w:rsidRPr="00DA18FA">
        <w:rPr>
          <w:rFonts w:ascii="Verdana" w:hAnsi="Verdana"/>
          <w:sz w:val="20"/>
        </w:rPr>
        <w:t>Wydział Gospodarczy Krajowego Rejestru Sądowego</w:t>
      </w:r>
      <w:r w:rsidRPr="00DA18FA">
        <w:rPr>
          <w:rFonts w:ascii="Verdana" w:hAnsi="Verdana" w:cs="Arial"/>
          <w:sz w:val="20"/>
          <w:szCs w:val="20"/>
        </w:rPr>
        <w:t>,</w:t>
      </w:r>
      <w:r w:rsidRPr="00DA18FA">
        <w:rPr>
          <w:rFonts w:ascii="Verdana" w:hAnsi="Verdana"/>
          <w:sz w:val="20"/>
        </w:rPr>
        <w:t xml:space="preserve"> </w:t>
      </w:r>
      <w:r w:rsidRPr="00DA18FA">
        <w:rPr>
          <w:rFonts w:ascii="Verdana" w:hAnsi="Verdana"/>
          <w:kern w:val="20"/>
          <w:sz w:val="20"/>
        </w:rPr>
        <w:t>NIP:</w:t>
      </w:r>
      <w:r w:rsidRPr="00DA18FA">
        <w:rPr>
          <w:rFonts w:ascii="Verdana" w:hAnsi="Verdana" w:cs="Arial"/>
          <w:iCs/>
          <w:kern w:val="20"/>
          <w:sz w:val="20"/>
          <w:szCs w:val="20"/>
        </w:rPr>
        <w:t xml:space="preserve"> ………………………  wysokość kapitału zakładowego  ……………………… zł,</w:t>
      </w:r>
      <w:r w:rsidRPr="00DA18FA">
        <w:rPr>
          <w:rFonts w:ascii="Verdana" w:hAnsi="Verdana"/>
          <w:kern w:val="20"/>
          <w:sz w:val="20"/>
        </w:rPr>
        <w:t xml:space="preserve"> </w:t>
      </w:r>
      <w:r w:rsidRPr="00DA18FA">
        <w:rPr>
          <w:rFonts w:ascii="Verdana" w:hAnsi="Verdana"/>
          <w:sz w:val="20"/>
        </w:rPr>
        <w:t>zwaną dalej „</w:t>
      </w:r>
      <w:r w:rsidR="00B727BD" w:rsidRPr="00DA18FA">
        <w:rPr>
          <w:rFonts w:ascii="Verdana" w:hAnsi="Verdana"/>
          <w:b/>
          <w:sz w:val="20"/>
        </w:rPr>
        <w:t>Wykonawcą</w:t>
      </w:r>
      <w:r w:rsidRPr="00DA18FA">
        <w:rPr>
          <w:rFonts w:ascii="Verdana" w:eastAsia="Calibri" w:hAnsi="Verdana"/>
          <w:sz w:val="20"/>
          <w:szCs w:val="20"/>
        </w:rPr>
        <w:t>",</w:t>
      </w:r>
      <w:r w:rsidRPr="00DA18FA">
        <w:rPr>
          <w:rFonts w:ascii="Verdana" w:hAnsi="Verdana"/>
          <w:sz w:val="20"/>
        </w:rPr>
        <w:t xml:space="preserve"> którego reprezentują: </w:t>
      </w:r>
    </w:p>
    <w:p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rsidR="00605160" w:rsidRPr="005C66B5" w:rsidRDefault="00605160" w:rsidP="00184230">
      <w:pPr>
        <w:pStyle w:val="Style5"/>
        <w:widowControl/>
        <w:spacing w:line="300" w:lineRule="auto"/>
        <w:rPr>
          <w:rStyle w:val="FontStyle27"/>
          <w:rFonts w:ascii="Verdana" w:hAnsi="Verdana"/>
          <w:spacing w:val="0"/>
        </w:rPr>
      </w:pPr>
      <w:r w:rsidRPr="00DA18FA">
        <w:rPr>
          <w:rStyle w:val="FontStyle27"/>
          <w:rFonts w:ascii="Verdana" w:hAnsi="Verdana"/>
          <w:spacing w:val="0"/>
        </w:rPr>
        <w:t xml:space="preserve">Zamawiający oraz </w:t>
      </w:r>
      <w:r w:rsidR="00B727BD" w:rsidRPr="00DA18FA">
        <w:rPr>
          <w:rStyle w:val="FontStyle27"/>
          <w:rFonts w:ascii="Verdana" w:hAnsi="Verdana"/>
          <w:spacing w:val="0"/>
        </w:rPr>
        <w:t xml:space="preserve">Wykonawca </w:t>
      </w:r>
      <w:r w:rsidRPr="00DA18FA">
        <w:rPr>
          <w:rStyle w:val="FontStyle27"/>
          <w:rFonts w:ascii="Verdana" w:hAnsi="Verdana"/>
          <w:spacing w:val="0"/>
        </w:rPr>
        <w:t xml:space="preserve">będą dalej łącznie zwani </w:t>
      </w:r>
      <w:r w:rsidR="005C66B5">
        <w:rPr>
          <w:rStyle w:val="FontStyle27"/>
          <w:rFonts w:ascii="Verdana" w:hAnsi="Verdana"/>
          <w:b/>
          <w:spacing w:val="0"/>
        </w:rPr>
        <w:t>„Stronami”</w:t>
      </w:r>
      <w:r w:rsidR="005C66B5">
        <w:rPr>
          <w:rStyle w:val="FontStyle27"/>
          <w:rFonts w:ascii="Verdana" w:hAnsi="Verdana"/>
          <w:spacing w:val="0"/>
        </w:rPr>
        <w:t>.</w:t>
      </w:r>
    </w:p>
    <w:p w:rsidR="001324B2" w:rsidRPr="00DA18FA" w:rsidRDefault="001324B2" w:rsidP="00184230">
      <w:pPr>
        <w:pStyle w:val="Style5"/>
        <w:widowControl/>
        <w:spacing w:line="300" w:lineRule="auto"/>
        <w:rPr>
          <w:rStyle w:val="FontStyle27"/>
          <w:rFonts w:ascii="Verdana" w:hAnsi="Verdana"/>
          <w:spacing w:val="0"/>
        </w:rPr>
      </w:pPr>
    </w:p>
    <w:p w:rsidR="00605160" w:rsidRPr="005C66B5" w:rsidRDefault="00605160" w:rsidP="00184230">
      <w:pPr>
        <w:pStyle w:val="Style5"/>
        <w:widowControl/>
        <w:spacing w:line="300" w:lineRule="auto"/>
        <w:rPr>
          <w:rStyle w:val="FontStyle27"/>
          <w:rFonts w:ascii="Verdana" w:hAnsi="Verdana"/>
          <w:b/>
          <w:spacing w:val="0"/>
        </w:rPr>
      </w:pPr>
      <w:r w:rsidRPr="005C66B5">
        <w:rPr>
          <w:rStyle w:val="FontStyle27"/>
          <w:rFonts w:ascii="Verdana" w:hAnsi="Verdana"/>
          <w:b/>
          <w:spacing w:val="0"/>
        </w:rPr>
        <w:t>Na wstępie Strony stwierdziły, co następuje:</w:t>
      </w:r>
    </w:p>
    <w:p w:rsidR="00605160" w:rsidRPr="00DA18FA" w:rsidRDefault="00605160" w:rsidP="00184230">
      <w:pPr>
        <w:pStyle w:val="Style5"/>
        <w:widowControl/>
        <w:spacing w:line="300" w:lineRule="auto"/>
        <w:rPr>
          <w:rStyle w:val="FontStyle27"/>
          <w:rFonts w:ascii="Verdana" w:hAnsi="Verdana"/>
          <w:spacing w:val="0"/>
        </w:rPr>
      </w:pPr>
    </w:p>
    <w:p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że: (a) posiada zdolność do zawarcia Umowy, (b) Umowa stanowi ważne i prawnie wiążące dla niego zobowiązanie, (c) zawarcie i wykonanie Umowy nie stanowi naruszenia jakiejkolwiek umowy lub zobowiązania, których stroną jest </w:t>
      </w:r>
      <w:r w:rsidRPr="00DA18FA">
        <w:rPr>
          <w:rStyle w:val="FontStyle27"/>
          <w:rFonts w:ascii="Verdana" w:hAnsi="Verdana"/>
          <w:spacing w:val="0"/>
        </w:rPr>
        <w:t>Wykonawca</w:t>
      </w:r>
      <w:r w:rsidR="00605160" w:rsidRPr="00DA18FA">
        <w:rPr>
          <w:rStyle w:val="FontStyle27"/>
          <w:rFonts w:ascii="Verdana" w:hAnsi="Verdana"/>
          <w:spacing w:val="0"/>
        </w:rPr>
        <w:t xml:space="preserve">, jak również nie stanowi naruszenia jakiejkolwiek decyzji administracyjnej, zarządzenia, </w:t>
      </w:r>
      <w:r w:rsidR="00E03A66" w:rsidRPr="00DA18FA">
        <w:rPr>
          <w:rStyle w:val="FontStyle27"/>
          <w:rFonts w:ascii="Verdana" w:hAnsi="Verdana"/>
          <w:spacing w:val="0"/>
        </w:rPr>
        <w:t xml:space="preserve">praw autorskich, </w:t>
      </w:r>
      <w:r w:rsidR="00605160" w:rsidRPr="00DA18FA">
        <w:rPr>
          <w:rStyle w:val="FontStyle27"/>
          <w:rFonts w:ascii="Verdana" w:hAnsi="Verdana"/>
          <w:spacing w:val="0"/>
        </w:rPr>
        <w:t xml:space="preserve">postanowienia lub wyroku wiążącego </w:t>
      </w:r>
      <w:r w:rsidRPr="00DA18FA">
        <w:rPr>
          <w:rStyle w:val="FontStyle27"/>
          <w:rFonts w:ascii="Verdana" w:hAnsi="Verdana"/>
          <w:spacing w:val="0"/>
        </w:rPr>
        <w:t>Wykonawcę</w:t>
      </w:r>
      <w:r w:rsidR="00605160" w:rsidRPr="00DA18FA">
        <w:rPr>
          <w:rStyle w:val="FontStyle27"/>
          <w:rFonts w:ascii="Verdana" w:hAnsi="Verdana"/>
          <w:spacing w:val="0"/>
        </w:rPr>
        <w:t>.</w:t>
      </w:r>
    </w:p>
    <w:p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pozostaje podmiotem prawidłowo utworzonym, istniejącym i działającym zgodnie z prawem, a także, iż w odniesieniu do </w:t>
      </w:r>
      <w:r w:rsidRPr="00DA18FA">
        <w:rPr>
          <w:rStyle w:val="FontStyle27"/>
          <w:rFonts w:ascii="Verdana" w:hAnsi="Verdana"/>
          <w:spacing w:val="0"/>
        </w:rPr>
        <w:t>Wykonawcy</w:t>
      </w:r>
      <w:r w:rsidR="00605160" w:rsidRPr="00DA18FA">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rsidR="00605160" w:rsidRPr="00DA18FA" w:rsidRDefault="00605160"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 xml:space="preserve">Zamawiający oświadcza, że: (a) posiada zdolność do zawarcia Umowy, (b) Umowa stanowi ważne i prawnie wiążące dla niego zobowiązanie, (c) zawarcie i wykonanie </w:t>
      </w:r>
      <w:r w:rsidRPr="00DA18FA">
        <w:rPr>
          <w:rStyle w:val="FontStyle27"/>
          <w:rFonts w:ascii="Verdana" w:hAnsi="Verdana"/>
          <w:spacing w:val="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05160" w:rsidRPr="00DA18FA" w:rsidRDefault="00605160" w:rsidP="00477C40">
      <w:pPr>
        <w:pStyle w:val="Style5"/>
        <w:widowControl/>
        <w:numPr>
          <w:ilvl w:val="0"/>
          <w:numId w:val="2"/>
        </w:numPr>
        <w:spacing w:line="300" w:lineRule="auto"/>
        <w:ind w:left="284" w:hanging="284"/>
        <w:rPr>
          <w:rStyle w:val="FontStyle27"/>
          <w:rFonts w:ascii="Verdana" w:hAnsi="Verdana"/>
          <w:spacing w:val="0"/>
        </w:rPr>
      </w:pPr>
      <w:r w:rsidRPr="00DA18FA">
        <w:rPr>
          <w:rStyle w:val="FontStyle27"/>
          <w:rFonts w:ascii="Verdana" w:hAnsi="Verdana"/>
          <w:spacing w:val="0"/>
        </w:rPr>
        <w:t xml:space="preserve">Ogólne Warunki Zakupu Towarów Zamawiającego w wersji </w:t>
      </w:r>
      <w:r w:rsidR="001324B2" w:rsidRPr="00DA18FA">
        <w:rPr>
          <w:rStyle w:val="FontStyle27"/>
          <w:rFonts w:ascii="Verdana" w:hAnsi="Verdana"/>
          <w:spacing w:val="0"/>
        </w:rPr>
        <w:t>NZ/4/2018 z dnia 7 sierpnia 2018 r.</w:t>
      </w:r>
      <w:r w:rsidR="0081346C" w:rsidRPr="00DA18FA">
        <w:rPr>
          <w:rStyle w:val="FontStyle27"/>
          <w:rFonts w:ascii="Verdana" w:hAnsi="Verdana"/>
          <w:spacing w:val="0"/>
        </w:rPr>
        <w:t xml:space="preserve"> </w:t>
      </w:r>
      <w:r w:rsidRPr="005C66B5">
        <w:rPr>
          <w:rStyle w:val="FontStyle27"/>
          <w:rFonts w:ascii="Verdana" w:hAnsi="Verdana"/>
          <w:spacing w:val="0"/>
        </w:rPr>
        <w:t>(</w:t>
      </w:r>
      <w:r w:rsidR="005C66B5">
        <w:rPr>
          <w:rStyle w:val="FontStyle27"/>
          <w:rFonts w:ascii="Verdana" w:hAnsi="Verdana"/>
          <w:b/>
          <w:spacing w:val="0"/>
        </w:rPr>
        <w:t>„OWZT”</w:t>
      </w:r>
      <w:r w:rsidRPr="00DA18FA">
        <w:rPr>
          <w:rStyle w:val="FontStyle27"/>
          <w:rFonts w:ascii="Verdana" w:hAnsi="Verdana"/>
          <w:spacing w:val="0"/>
        </w:rPr>
        <w:t>), znajdujące się na stronie internetowej Zamawiającego</w:t>
      </w:r>
      <w:r w:rsidR="005C66B5">
        <w:rPr>
          <w:rStyle w:val="FontStyle27"/>
          <w:rFonts w:ascii="Verdana" w:hAnsi="Verdana"/>
          <w:spacing w:val="0"/>
        </w:rPr>
        <w:t>, pod adresem:</w:t>
      </w:r>
      <w:r w:rsidRPr="00DA18FA">
        <w:rPr>
          <w:rStyle w:val="FontStyle27"/>
          <w:rFonts w:ascii="Verdana" w:hAnsi="Verdana"/>
          <w:spacing w:val="0"/>
        </w:rPr>
        <w:t xml:space="preserve"> </w:t>
      </w:r>
      <w:hyperlink r:id="rId12" w:history="1">
        <w:r w:rsidR="00477C40" w:rsidRPr="007A334E">
          <w:rPr>
            <w:rStyle w:val="Hipercze"/>
          </w:rPr>
          <w:t>https://www.enea.pl/pl/grupaenea/o-grupie/spolki-grupy-enea/polaniec/zamowienia/dokumenty-dla-wykonawcow-i-dostawcow</w:t>
        </w:r>
      </w:hyperlink>
      <w:r w:rsidR="00477C40">
        <w:rPr>
          <w:rStyle w:val="FontStyle27"/>
          <w:rFonts w:ascii="Verdana" w:hAnsi="Verdana"/>
          <w:spacing w:val="0"/>
        </w:rPr>
        <w:t xml:space="preserve"> </w:t>
      </w:r>
      <w:r w:rsidRPr="00DA18FA">
        <w:rPr>
          <w:rStyle w:val="FontStyle27"/>
          <w:rFonts w:ascii="Verdana" w:hAnsi="Verdana"/>
          <w:spacing w:val="0"/>
        </w:rPr>
        <w:t xml:space="preserve">stanowią integralną część Umowy. </w:t>
      </w:r>
      <w:r w:rsidR="00B727BD" w:rsidRPr="00DA18FA">
        <w:rPr>
          <w:rStyle w:val="FontStyle27"/>
          <w:rFonts w:ascii="Verdana" w:hAnsi="Verdana"/>
          <w:spacing w:val="0"/>
        </w:rPr>
        <w:t>Wykonawca</w:t>
      </w:r>
      <w:r w:rsidRPr="00DA18FA">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rsidR="00A5514B"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5.</w:t>
      </w:r>
      <w:r w:rsidRPr="00DA18FA">
        <w:rPr>
          <w:rStyle w:val="FontStyle27"/>
          <w:rFonts w:ascii="Verdana" w:hAnsi="Verdana"/>
          <w:spacing w:val="0"/>
        </w:rPr>
        <w:tab/>
        <w:t xml:space="preserve">Wszelkie terminy pisane w Umowie wielką literą, które nie zostały w niej zdefiniowane, mają znaczenie przypisane im w SWZ i/lub w OWZT.  </w:t>
      </w:r>
    </w:p>
    <w:p w:rsidR="00296A3F"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6.</w:t>
      </w:r>
      <w:r w:rsidRPr="00DA18FA">
        <w:rPr>
          <w:rStyle w:val="FontStyle27"/>
          <w:rFonts w:ascii="Verdana" w:hAnsi="Verdana"/>
          <w:spacing w:val="0"/>
        </w:rPr>
        <w:tab/>
      </w:r>
      <w:r w:rsidR="00296A3F" w:rsidRPr="00DA18FA">
        <w:rPr>
          <w:rStyle w:val="FontStyle27"/>
          <w:rFonts w:ascii="Verdana" w:hAnsi="Verdana"/>
          <w:spacing w:val="0"/>
        </w:rPr>
        <w:t>Niniejsza Umowa zostaje zawarta w wyniku zakończenia postępowania o udzielenie zamówienia nr FZ/PZP/</w:t>
      </w:r>
      <w:r w:rsidR="00855EAC">
        <w:rPr>
          <w:rStyle w:val="FontStyle27"/>
          <w:rFonts w:ascii="Verdana" w:hAnsi="Verdana"/>
          <w:spacing w:val="0"/>
        </w:rPr>
        <w:t>09/2024</w:t>
      </w:r>
      <w:r w:rsidR="00296A3F" w:rsidRPr="00DA18FA">
        <w:rPr>
          <w:rStyle w:val="FontStyle27"/>
          <w:rFonts w:ascii="Verdana" w:hAnsi="Verdana"/>
          <w:spacing w:val="0"/>
        </w:rPr>
        <w:t xml:space="preserve"> pt. </w:t>
      </w:r>
      <w:r w:rsidR="00326A92" w:rsidRPr="00DA18FA">
        <w:rPr>
          <w:rStyle w:val="FontStyle27"/>
          <w:rFonts w:ascii="Verdana" w:hAnsi="Verdana"/>
          <w:b/>
          <w:spacing w:val="0"/>
        </w:rPr>
        <w:t>„</w:t>
      </w:r>
      <w:r w:rsidR="00855EAC">
        <w:rPr>
          <w:rStyle w:val="FontStyle27"/>
          <w:rFonts w:ascii="Verdana" w:hAnsi="Verdana"/>
          <w:b/>
          <w:spacing w:val="0"/>
        </w:rPr>
        <w:t>D</w:t>
      </w:r>
      <w:bookmarkStart w:id="0" w:name="_GoBack"/>
      <w:bookmarkEnd w:id="0"/>
      <w:r w:rsidR="00855EAC">
        <w:rPr>
          <w:rStyle w:val="FontStyle27"/>
          <w:rFonts w:ascii="Verdana" w:hAnsi="Verdana"/>
          <w:b/>
          <w:spacing w:val="0"/>
        </w:rPr>
        <w:t>ostawa pierścieni miażdżących młyna MKM-33 po regeneracji poprzez ponowne napawanie</w:t>
      </w:r>
      <w:r w:rsidR="00326A92" w:rsidRPr="00DA18FA">
        <w:rPr>
          <w:rStyle w:val="FontStyle27"/>
          <w:rFonts w:ascii="Verdana" w:hAnsi="Verdana"/>
          <w:b/>
          <w:spacing w:val="0"/>
        </w:rPr>
        <w:t>”</w:t>
      </w:r>
      <w:r w:rsidR="00296A3F" w:rsidRPr="00DA18FA">
        <w:rPr>
          <w:rStyle w:val="FontStyle27"/>
          <w:rFonts w:ascii="Verdana" w:hAnsi="Verdana"/>
          <w:spacing w:val="0"/>
        </w:rPr>
        <w:t>, prowadzonego w trybie przetargu nieograniczonego prowadzonego w oparciu o ustawę z dnia 11 września 2019 r. Prawo zamówień publicznych (Dz. U. z 20</w:t>
      </w:r>
      <w:r w:rsidR="006B47A4" w:rsidRPr="00DA18FA">
        <w:rPr>
          <w:rStyle w:val="FontStyle27"/>
          <w:rFonts w:ascii="Verdana" w:hAnsi="Verdana"/>
          <w:spacing w:val="0"/>
        </w:rPr>
        <w:t>21</w:t>
      </w:r>
      <w:r w:rsidR="00296A3F" w:rsidRPr="00DA18FA">
        <w:rPr>
          <w:rStyle w:val="FontStyle27"/>
          <w:rFonts w:ascii="Verdana" w:hAnsi="Verdana"/>
          <w:spacing w:val="0"/>
        </w:rPr>
        <w:t xml:space="preserve"> r. poz. </w:t>
      </w:r>
      <w:r w:rsidR="006B47A4" w:rsidRPr="00DA18FA">
        <w:rPr>
          <w:rStyle w:val="FontStyle27"/>
          <w:rFonts w:ascii="Verdana" w:hAnsi="Verdana"/>
          <w:spacing w:val="0"/>
        </w:rPr>
        <w:t>1129</w:t>
      </w:r>
      <w:r w:rsidR="00296A3F" w:rsidRPr="00DA18FA">
        <w:rPr>
          <w:rStyle w:val="FontStyle27"/>
          <w:rFonts w:ascii="Verdana" w:hAnsi="Verdana"/>
          <w:spacing w:val="0"/>
        </w:rPr>
        <w:t xml:space="preserve"> ze zm.) (dalej „Ustawa”).</w:t>
      </w:r>
    </w:p>
    <w:p w:rsidR="00296A3F" w:rsidRPr="00DA18FA" w:rsidRDefault="00865F0F" w:rsidP="00184230">
      <w:pPr>
        <w:pStyle w:val="Style5"/>
        <w:widowControl/>
        <w:tabs>
          <w:tab w:val="left" w:pos="284"/>
        </w:tabs>
        <w:spacing w:line="300" w:lineRule="auto"/>
        <w:ind w:left="284" w:hanging="284"/>
        <w:rPr>
          <w:rFonts w:ascii="Verdana" w:hAnsi="Verdana"/>
          <w:sz w:val="20"/>
        </w:rPr>
      </w:pPr>
      <w:r w:rsidRPr="00DA18FA">
        <w:rPr>
          <w:rStyle w:val="FontStyle27"/>
          <w:rFonts w:ascii="Verdana" w:hAnsi="Verdana"/>
          <w:spacing w:val="0"/>
        </w:rPr>
        <w:t xml:space="preserve">7. </w:t>
      </w:r>
      <w:r w:rsidR="00296A3F" w:rsidRPr="00DA18FA">
        <w:rPr>
          <w:rFonts w:ascii="Verdana" w:hAnsi="Verdana"/>
          <w:sz w:val="20"/>
        </w:rPr>
        <w:t xml:space="preserve">Wykonawca oświadcza, że zapoznał się z wymaganiami (jakie obowiązują Wykonawcę na terenie Zamawiającego) na stronie internetowej Enea Elektrownia Połaniec S.A. pod adresem: </w:t>
      </w:r>
      <w:hyperlink r:id="rId13" w:history="1">
        <w:r w:rsidR="00296A3F" w:rsidRPr="00DA18FA">
          <w:rPr>
            <w:rStyle w:val="Hipercze"/>
            <w:rFonts w:ascii="Verdana" w:hAnsi="Verdana"/>
            <w:sz w:val="20"/>
          </w:rPr>
          <w:t>https://www.enea.pl/pl/grupaenea/o-grupie/spolki-grupy-enea/polaniec/zamowienia/dokumenty-dla-wykonawcow-i-dostawcow</w:t>
        </w:r>
      </w:hyperlink>
      <w:r w:rsidR="00296A3F" w:rsidRPr="00DA18FA">
        <w:rPr>
          <w:rFonts w:ascii="Verdana" w:hAnsi="Verdana"/>
          <w:sz w:val="20"/>
        </w:rPr>
        <w:t xml:space="preserve">  i zobowiązuje się je przestrzegać.</w:t>
      </w:r>
    </w:p>
    <w:p w:rsidR="00296A3F" w:rsidRPr="00DA18FA" w:rsidRDefault="00296A3F" w:rsidP="00477C40">
      <w:pPr>
        <w:pStyle w:val="Akapitzlist"/>
        <w:numPr>
          <w:ilvl w:val="0"/>
          <w:numId w:val="77"/>
        </w:numPr>
        <w:spacing w:after="120"/>
        <w:ind w:left="284" w:hanging="284"/>
        <w:jc w:val="both"/>
        <w:rPr>
          <w:rFonts w:ascii="Verdana" w:hAnsi="Verdana"/>
          <w:sz w:val="20"/>
        </w:rPr>
      </w:pPr>
      <w:r w:rsidRPr="00DA18FA">
        <w:rPr>
          <w:rFonts w:ascii="Verdana" w:hAnsi="Verdana"/>
          <w:sz w:val="20"/>
        </w:rPr>
        <w:t xml:space="preserve">Wykonawca oświadcza i zapewnia, że zapoznał się i będzie przestrzegał postanowienia Kodeksu Kontrahentów Grupy ENEA dostępnego na stronie: </w:t>
      </w:r>
      <w:hyperlink r:id="rId14" w:history="1">
        <w:r w:rsidR="00477C40" w:rsidRPr="00477C40">
          <w:rPr>
            <w:rStyle w:val="Hipercze"/>
            <w:rFonts w:ascii="Verdana" w:hAnsi="Verdana"/>
            <w:sz w:val="20"/>
            <w:szCs w:val="20"/>
          </w:rPr>
          <w:t>https://www.enea.pl/grupaenea/o_grupie/enea-polaniec/zamowienia/dokumenty-dla-wykonawcow/zalacznik-nr-1-kodeks-kontrahentow-grupy-enea-informacja-dla-kontrahentow.pdf?t=1710754683</w:t>
        </w:r>
      </w:hyperlink>
      <w:r w:rsidRPr="00477C40">
        <w:rPr>
          <w:rFonts w:ascii="Verdana" w:hAnsi="Verdana"/>
          <w:sz w:val="20"/>
          <w:szCs w:val="20"/>
        </w:rPr>
        <w:t>.</w:t>
      </w:r>
      <w:r w:rsidRPr="00DA18FA">
        <w:rPr>
          <w:rFonts w:ascii="Verdana" w:hAnsi="Verdana"/>
          <w:sz w:val="20"/>
        </w:rPr>
        <w:t xml:space="preserve"> </w:t>
      </w:r>
    </w:p>
    <w:p w:rsidR="00296A3F" w:rsidRPr="00DA18FA" w:rsidRDefault="00296A3F" w:rsidP="000A4609">
      <w:pPr>
        <w:pStyle w:val="Akapitzlist"/>
        <w:numPr>
          <w:ilvl w:val="0"/>
          <w:numId w:val="77"/>
        </w:numPr>
        <w:spacing w:after="120"/>
        <w:ind w:left="283" w:hanging="357"/>
        <w:jc w:val="both"/>
        <w:rPr>
          <w:rStyle w:val="FontStyle20"/>
          <w:rFonts w:ascii="Verdana" w:hAnsi="Verdana"/>
          <w:i w:val="0"/>
        </w:rPr>
      </w:pPr>
      <w:r w:rsidRPr="00DA18FA">
        <w:rPr>
          <w:rStyle w:val="FontStyle20"/>
          <w:rFonts w:ascii="Verdana" w:hAnsi="Verdana"/>
          <w:i w:val="0"/>
        </w:rPr>
        <w:t>Strony zobowiązują się współdziałać przy wykonaniu Umowy, w celu należytej realizacji zamówienia</w:t>
      </w:r>
      <w:r w:rsidRPr="00DA18FA">
        <w:rPr>
          <w:rStyle w:val="FontStyle20"/>
          <w:rFonts w:ascii="Verdana" w:hAnsi="Verdana"/>
        </w:rPr>
        <w:t>.</w:t>
      </w:r>
    </w:p>
    <w:p w:rsidR="009E3794" w:rsidRPr="00DA18FA" w:rsidRDefault="009E3794" w:rsidP="000A4609">
      <w:pPr>
        <w:pStyle w:val="Akapitzlist"/>
        <w:numPr>
          <w:ilvl w:val="0"/>
          <w:numId w:val="77"/>
        </w:numPr>
        <w:spacing w:after="120" w:line="300" w:lineRule="auto"/>
        <w:ind w:left="283" w:hanging="357"/>
        <w:contextualSpacing/>
        <w:jc w:val="both"/>
        <w:rPr>
          <w:rStyle w:val="FontStyle20"/>
          <w:rFonts w:ascii="Verdana" w:hAnsi="Verdana"/>
          <w:i w:val="0"/>
        </w:rPr>
      </w:pPr>
      <w:r w:rsidRPr="00DA18FA">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rsidR="00317A42" w:rsidRPr="00DA18FA" w:rsidRDefault="00317A42" w:rsidP="006F234B">
      <w:pPr>
        <w:pStyle w:val="Style5"/>
        <w:widowControl/>
        <w:spacing w:line="300" w:lineRule="auto"/>
        <w:rPr>
          <w:rStyle w:val="FontStyle27"/>
          <w:rFonts w:ascii="Verdana" w:hAnsi="Verdana"/>
          <w:spacing w:val="0"/>
        </w:rPr>
      </w:pPr>
    </w:p>
    <w:p w:rsidR="00605160" w:rsidRPr="000A4609" w:rsidRDefault="00605160" w:rsidP="00184230">
      <w:pPr>
        <w:pStyle w:val="Style5"/>
        <w:widowControl/>
        <w:spacing w:line="300" w:lineRule="auto"/>
        <w:ind w:left="-76"/>
        <w:rPr>
          <w:rStyle w:val="FontStyle27"/>
          <w:rFonts w:ascii="Verdana" w:hAnsi="Verdana"/>
          <w:b/>
          <w:spacing w:val="0"/>
        </w:rPr>
      </w:pPr>
      <w:r w:rsidRPr="000A4609">
        <w:rPr>
          <w:rStyle w:val="FontStyle27"/>
          <w:rFonts w:ascii="Verdana" w:hAnsi="Verdana"/>
          <w:b/>
          <w:spacing w:val="0"/>
        </w:rPr>
        <w:t>W związku z powyższym Strony ustaliły, co następuje:</w:t>
      </w:r>
    </w:p>
    <w:p w:rsidR="00A36954" w:rsidRPr="00DA18FA" w:rsidRDefault="00A36954" w:rsidP="00184230">
      <w:pPr>
        <w:pStyle w:val="Style5"/>
        <w:widowControl/>
        <w:spacing w:line="300" w:lineRule="auto"/>
        <w:rPr>
          <w:rStyle w:val="FontStyle27"/>
          <w:rFonts w:ascii="Verdana" w:hAnsi="Verdana"/>
          <w:spacing w:val="0"/>
        </w:rPr>
      </w:pPr>
    </w:p>
    <w:p w:rsidR="00A36954" w:rsidRPr="00DA18FA" w:rsidRDefault="005B3C65" w:rsidP="00184230">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PRZEDMIOT UMOWY</w:t>
      </w:r>
    </w:p>
    <w:p w:rsidR="00477C40" w:rsidRDefault="00326A92" w:rsidP="00477C40">
      <w:pPr>
        <w:pStyle w:val="Nagwek2"/>
        <w:tabs>
          <w:tab w:val="clear" w:pos="709"/>
          <w:tab w:val="num" w:pos="567"/>
        </w:tabs>
        <w:ind w:left="567" w:hanging="567"/>
        <w:rPr>
          <w:rFonts w:ascii="Verdana" w:hAnsi="Verdana"/>
          <w:sz w:val="20"/>
          <w:szCs w:val="20"/>
          <w:lang w:val="pl-PL"/>
        </w:rPr>
      </w:pPr>
      <w:r w:rsidRPr="00D86DCE">
        <w:rPr>
          <w:rFonts w:ascii="Verdana" w:hAnsi="Verdana" w:cs="Calibri"/>
          <w:sz w:val="20"/>
          <w:szCs w:val="20"/>
          <w:lang w:val="pl-PL"/>
        </w:rPr>
        <w:lastRenderedPageBreak/>
        <w:t xml:space="preserve">Przedmiotem </w:t>
      </w:r>
      <w:r w:rsidR="00B67E21" w:rsidRPr="00D86DCE">
        <w:rPr>
          <w:rFonts w:ascii="Verdana" w:hAnsi="Verdana" w:cs="Calibri"/>
          <w:sz w:val="20"/>
          <w:szCs w:val="20"/>
          <w:lang w:val="pl-PL"/>
        </w:rPr>
        <w:t>Umowy</w:t>
      </w:r>
      <w:r w:rsidRPr="00D86DCE">
        <w:rPr>
          <w:rFonts w:ascii="Verdana" w:hAnsi="Verdana" w:cs="Calibri"/>
          <w:sz w:val="20"/>
          <w:szCs w:val="20"/>
          <w:lang w:val="pl-PL"/>
        </w:rPr>
        <w:t xml:space="preserve"> jest</w:t>
      </w:r>
      <w:r w:rsidR="00477C40">
        <w:rPr>
          <w:rFonts w:ascii="Verdana" w:hAnsi="Verdana" w:cs="Calibri"/>
          <w:sz w:val="20"/>
          <w:szCs w:val="20"/>
          <w:lang w:val="pl-PL"/>
        </w:rPr>
        <w:t xml:space="preserve"> </w:t>
      </w:r>
      <w:r w:rsidR="00477C40">
        <w:rPr>
          <w:rFonts w:ascii="Verdana" w:hAnsi="Verdana"/>
          <w:sz w:val="20"/>
          <w:szCs w:val="20"/>
          <w:lang w:val="pl-PL"/>
        </w:rPr>
        <w:t>dostawa</w:t>
      </w:r>
      <w:r w:rsidR="00477C40" w:rsidRPr="00477C40">
        <w:rPr>
          <w:rFonts w:ascii="Verdana" w:hAnsi="Verdana"/>
          <w:sz w:val="20"/>
          <w:szCs w:val="20"/>
          <w:lang w:val="pl-PL"/>
        </w:rPr>
        <w:t xml:space="preserve"> do siedziby Zamawiającego pierś</w:t>
      </w:r>
      <w:r w:rsidR="00477C40">
        <w:rPr>
          <w:rFonts w:ascii="Verdana" w:hAnsi="Verdana"/>
          <w:sz w:val="20"/>
          <w:szCs w:val="20"/>
          <w:lang w:val="pl-PL"/>
        </w:rPr>
        <w:t xml:space="preserve">cieni miażdżących młyna MKM-33 </w:t>
      </w:r>
      <w:r w:rsidR="00477C40" w:rsidRPr="00477C40">
        <w:rPr>
          <w:rFonts w:ascii="Verdana" w:hAnsi="Verdana"/>
          <w:sz w:val="20"/>
          <w:szCs w:val="20"/>
          <w:lang w:val="pl-PL"/>
        </w:rPr>
        <w:t>po regeneracji poprzez ponowne napawanie</w:t>
      </w:r>
      <w:r w:rsidR="003841F8">
        <w:rPr>
          <w:rFonts w:ascii="Verdana" w:hAnsi="Verdana"/>
          <w:sz w:val="20"/>
          <w:szCs w:val="20"/>
          <w:lang w:val="pl-PL"/>
        </w:rPr>
        <w:t xml:space="preserve"> (dalej </w:t>
      </w:r>
      <w:r w:rsidR="003841F8">
        <w:rPr>
          <w:rFonts w:ascii="Verdana" w:hAnsi="Verdana"/>
          <w:b/>
          <w:sz w:val="20"/>
          <w:szCs w:val="20"/>
          <w:lang w:val="pl-PL"/>
        </w:rPr>
        <w:t xml:space="preserve">„Towar” </w:t>
      </w:r>
      <w:r w:rsidR="003841F8">
        <w:rPr>
          <w:rFonts w:ascii="Verdana" w:hAnsi="Verdana"/>
          <w:sz w:val="20"/>
          <w:szCs w:val="20"/>
          <w:lang w:val="pl-PL"/>
        </w:rPr>
        <w:t xml:space="preserve">lub </w:t>
      </w:r>
      <w:r w:rsidR="003841F8">
        <w:rPr>
          <w:rFonts w:ascii="Verdana" w:hAnsi="Verdana"/>
          <w:b/>
          <w:sz w:val="20"/>
          <w:szCs w:val="20"/>
          <w:lang w:val="pl-PL"/>
        </w:rPr>
        <w:t xml:space="preserve">„Dostawa” </w:t>
      </w:r>
      <w:r w:rsidR="003841F8" w:rsidRPr="003841F8">
        <w:rPr>
          <w:rFonts w:ascii="Verdana" w:hAnsi="Verdana"/>
          <w:sz w:val="20"/>
          <w:szCs w:val="20"/>
          <w:lang w:val="pl-PL"/>
        </w:rPr>
        <w:t>lub</w:t>
      </w:r>
      <w:r w:rsidR="003841F8">
        <w:rPr>
          <w:rFonts w:ascii="Verdana" w:hAnsi="Verdana"/>
          <w:b/>
          <w:sz w:val="20"/>
          <w:szCs w:val="20"/>
          <w:lang w:val="pl-PL"/>
        </w:rPr>
        <w:t xml:space="preserve"> „Dostawy”</w:t>
      </w:r>
      <w:r w:rsidR="003841F8">
        <w:rPr>
          <w:rFonts w:ascii="Verdana" w:hAnsi="Verdana"/>
          <w:sz w:val="20"/>
          <w:szCs w:val="20"/>
          <w:lang w:val="pl-PL"/>
        </w:rPr>
        <w:t>)</w:t>
      </w:r>
      <w:r w:rsidR="00477C40" w:rsidRPr="00477C40">
        <w:rPr>
          <w:rFonts w:ascii="Verdana" w:hAnsi="Verdana"/>
          <w:sz w:val="20"/>
          <w:szCs w:val="20"/>
          <w:lang w:val="pl-PL"/>
        </w:rPr>
        <w:t>.</w:t>
      </w:r>
    </w:p>
    <w:p w:rsidR="002E0D29" w:rsidRDefault="002E0D29" w:rsidP="00477C40">
      <w:pPr>
        <w:pStyle w:val="Nagwek2"/>
        <w:tabs>
          <w:tab w:val="clear" w:pos="709"/>
          <w:tab w:val="num" w:pos="567"/>
        </w:tabs>
        <w:ind w:left="567" w:hanging="567"/>
        <w:rPr>
          <w:rFonts w:ascii="Verdana" w:hAnsi="Verdana"/>
          <w:sz w:val="20"/>
          <w:szCs w:val="20"/>
          <w:lang w:val="pl-PL"/>
        </w:rPr>
      </w:pPr>
      <w:r>
        <w:rPr>
          <w:rFonts w:ascii="Verdana" w:hAnsi="Verdana"/>
          <w:sz w:val="20"/>
          <w:szCs w:val="20"/>
          <w:lang w:val="pl-PL"/>
        </w:rPr>
        <w:t>Szczegółowy zakres Przedmiotu Umowy określono w Załączniku nr 1 do Umowy.</w:t>
      </w:r>
    </w:p>
    <w:p w:rsidR="00865F0F" w:rsidRPr="00D86DCE" w:rsidRDefault="00865F0F" w:rsidP="00477C40">
      <w:pPr>
        <w:pStyle w:val="Nagwek2"/>
        <w:tabs>
          <w:tab w:val="clear" w:pos="709"/>
          <w:tab w:val="num" w:pos="567"/>
        </w:tabs>
        <w:ind w:left="567" w:hanging="567"/>
        <w:rPr>
          <w:rFonts w:ascii="Verdana" w:hAnsi="Verdana"/>
          <w:sz w:val="20"/>
          <w:szCs w:val="20"/>
          <w:lang w:val="pl-PL"/>
        </w:rPr>
      </w:pPr>
      <w:r w:rsidRPr="00D86DCE">
        <w:rPr>
          <w:rFonts w:ascii="Verdana" w:hAnsi="Verdana"/>
          <w:sz w:val="20"/>
          <w:szCs w:val="20"/>
          <w:lang w:val="pl-PL"/>
        </w:rPr>
        <w:t xml:space="preserve">Strony nie definiują żadnego zakresu </w:t>
      </w:r>
      <w:r w:rsidR="00326A92" w:rsidRPr="00D86DCE">
        <w:rPr>
          <w:rFonts w:ascii="Verdana" w:hAnsi="Verdana"/>
          <w:sz w:val="20"/>
          <w:szCs w:val="20"/>
          <w:lang w:val="pl-PL"/>
        </w:rPr>
        <w:t>Dostawy</w:t>
      </w:r>
      <w:r w:rsidRPr="00D86DCE">
        <w:rPr>
          <w:rFonts w:ascii="Verdana" w:hAnsi="Verdana"/>
          <w:sz w:val="20"/>
          <w:szCs w:val="20"/>
          <w:lang w:val="pl-PL"/>
        </w:rPr>
        <w:t xml:space="preserve"> jako kluczowe. </w:t>
      </w:r>
    </w:p>
    <w:p w:rsidR="00326A92" w:rsidRPr="00D86DCE" w:rsidRDefault="00326A92" w:rsidP="00477C40">
      <w:pPr>
        <w:pStyle w:val="Nagwek2"/>
        <w:tabs>
          <w:tab w:val="clear" w:pos="709"/>
          <w:tab w:val="num" w:pos="567"/>
        </w:tabs>
        <w:ind w:left="567" w:hanging="567"/>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w:t>
      </w:r>
      <w:r w:rsidR="00477C40">
        <w:rPr>
          <w:rFonts w:ascii="Verdana" w:hAnsi="Verdana"/>
          <w:sz w:val="20"/>
          <w:szCs w:val="20"/>
          <w:lang w:val="pl-PL"/>
        </w:rPr>
        <w:t> </w:t>
      </w:r>
      <w:r w:rsidRPr="00D86DCE">
        <w:rPr>
          <w:rFonts w:ascii="Verdana" w:hAnsi="Verdana"/>
          <w:sz w:val="20"/>
          <w:szCs w:val="20"/>
          <w:lang w:val="pl-PL"/>
        </w:rPr>
        <w:t>przyczyn nie leżących po stronie Zamawiającego.</w:t>
      </w:r>
    </w:p>
    <w:p w:rsidR="00DC7D1E" w:rsidRPr="00DA18FA" w:rsidRDefault="00DC7D1E" w:rsidP="00DC7D1E">
      <w:pPr>
        <w:pStyle w:val="Akapitzlist"/>
        <w:ind w:left="792"/>
        <w:jc w:val="both"/>
        <w:rPr>
          <w:rStyle w:val="FontStyle27"/>
          <w:rFonts w:ascii="Verdana" w:hAnsi="Verdana"/>
          <w:spacing w:val="0"/>
        </w:rPr>
      </w:pPr>
    </w:p>
    <w:p w:rsidR="00665FB1" w:rsidRPr="00DA18FA" w:rsidRDefault="00665FB1" w:rsidP="007E6B87">
      <w:pPr>
        <w:pStyle w:val="Akapitzlist"/>
        <w:ind w:left="792"/>
        <w:rPr>
          <w:rStyle w:val="FontStyle27"/>
          <w:rFonts w:ascii="Verdana" w:hAnsi="Verdana"/>
          <w:spacing w:val="0"/>
        </w:rPr>
      </w:pPr>
    </w:p>
    <w:p w:rsidR="000D4161" w:rsidRPr="00DA18FA"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MIEJSCE </w:t>
      </w:r>
      <w:r w:rsidRPr="00DA18FA">
        <w:rPr>
          <w:rStyle w:val="FontStyle27"/>
          <w:rFonts w:ascii="Verdana" w:eastAsiaTheme="minorEastAsia" w:hAnsi="Verdana"/>
          <w:b/>
          <w:spacing w:val="0"/>
          <w:lang w:eastAsia="pl-PL"/>
        </w:rPr>
        <w:t>DOSTAWY</w:t>
      </w:r>
    </w:p>
    <w:p w:rsidR="000D4161" w:rsidRPr="00DA18FA" w:rsidRDefault="003A41BF" w:rsidP="00477C40">
      <w:pPr>
        <w:pStyle w:val="Akapitzlist"/>
        <w:numPr>
          <w:ilvl w:val="1"/>
          <w:numId w:val="22"/>
        </w:numPr>
        <w:spacing w:line="300" w:lineRule="auto"/>
        <w:ind w:left="567" w:hanging="567"/>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Miejscem Dostawy</w:t>
      </w:r>
      <w:r w:rsidR="000D4161" w:rsidRPr="00DA18FA">
        <w:rPr>
          <w:rStyle w:val="FontStyle27"/>
          <w:rFonts w:ascii="Verdana" w:eastAsiaTheme="minorEastAsia" w:hAnsi="Verdana"/>
          <w:spacing w:val="0"/>
          <w:lang w:eastAsia="pl-PL"/>
        </w:rPr>
        <w:t xml:space="preserve"> </w:t>
      </w:r>
      <w:r>
        <w:rPr>
          <w:rStyle w:val="FontStyle27"/>
          <w:rFonts w:ascii="Verdana" w:eastAsiaTheme="minorEastAsia" w:hAnsi="Verdana"/>
          <w:spacing w:val="0"/>
          <w:lang w:eastAsia="pl-PL"/>
        </w:rPr>
        <w:t>jest</w:t>
      </w:r>
      <w:r w:rsidR="002A3CEB" w:rsidRPr="00DA18FA">
        <w:rPr>
          <w:rStyle w:val="FontStyle27"/>
          <w:rFonts w:ascii="Verdana" w:eastAsiaTheme="minorEastAsia" w:hAnsi="Verdana"/>
          <w:spacing w:val="0"/>
          <w:lang w:eastAsia="pl-PL"/>
        </w:rPr>
        <w:t xml:space="preserve"> Enea Elektrownia Połaniec S.A., Zawada 26, 28-230 Połaniec</w:t>
      </w:r>
      <w:r>
        <w:rPr>
          <w:rStyle w:val="FontStyle27"/>
          <w:rFonts w:ascii="Verdana" w:eastAsiaTheme="minorEastAsia" w:hAnsi="Verdana"/>
          <w:spacing w:val="0"/>
          <w:lang w:eastAsia="pl-PL"/>
        </w:rPr>
        <w:t xml:space="preserve">, magazyn </w:t>
      </w:r>
      <w:r w:rsidR="005A5B5C">
        <w:rPr>
          <w:rStyle w:val="FontStyle27"/>
          <w:rFonts w:ascii="Verdana" w:eastAsiaTheme="minorEastAsia" w:hAnsi="Verdana"/>
          <w:spacing w:val="0"/>
          <w:lang w:eastAsia="pl-PL"/>
        </w:rPr>
        <w:t xml:space="preserve">– </w:t>
      </w:r>
      <w:r w:rsidR="00F93256">
        <w:rPr>
          <w:rStyle w:val="FontStyle27"/>
          <w:rFonts w:ascii="Verdana" w:eastAsiaTheme="minorEastAsia" w:hAnsi="Verdana"/>
          <w:spacing w:val="0"/>
          <w:lang w:eastAsia="pl-PL"/>
        </w:rPr>
        <w:t>miejsce wyznaczone przez Zamawiającego</w:t>
      </w:r>
      <w:r w:rsidR="003F2908" w:rsidRPr="00DA18FA">
        <w:rPr>
          <w:rStyle w:val="FontStyle27"/>
          <w:rFonts w:ascii="Verdana" w:eastAsiaTheme="minorEastAsia" w:hAnsi="Verdana"/>
          <w:spacing w:val="0"/>
          <w:lang w:eastAsia="pl-PL"/>
        </w:rPr>
        <w:t>.</w:t>
      </w:r>
    </w:p>
    <w:p w:rsidR="00FF22B2" w:rsidRPr="00DA18FA" w:rsidRDefault="00FF22B2" w:rsidP="00FF22B2">
      <w:pPr>
        <w:pStyle w:val="Akapitzlist"/>
        <w:spacing w:line="300" w:lineRule="auto"/>
        <w:ind w:left="858"/>
        <w:jc w:val="both"/>
        <w:rPr>
          <w:rStyle w:val="FontStyle27"/>
          <w:rFonts w:ascii="Verdana" w:eastAsiaTheme="minorEastAsia" w:hAnsi="Verdana"/>
          <w:spacing w:val="0"/>
          <w:lang w:eastAsia="pl-PL"/>
        </w:rPr>
      </w:pPr>
    </w:p>
    <w:p w:rsidR="00A36954" w:rsidRPr="00DA18FA" w:rsidRDefault="00A36954" w:rsidP="006F234B">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TERMIN</w:t>
      </w:r>
      <w:r w:rsidR="001324B2" w:rsidRPr="00DA18FA">
        <w:rPr>
          <w:rStyle w:val="FontStyle27"/>
          <w:rFonts w:ascii="Verdana" w:hAnsi="Verdana"/>
          <w:b/>
          <w:spacing w:val="0"/>
        </w:rPr>
        <w:t xml:space="preserve"> OBOWIĄZYWANIA UMOWY</w:t>
      </w:r>
    </w:p>
    <w:p w:rsidR="003841F8" w:rsidRPr="003841F8" w:rsidRDefault="00477C40" w:rsidP="003841F8">
      <w:pPr>
        <w:pStyle w:val="Nagwek2"/>
        <w:numPr>
          <w:ilvl w:val="1"/>
          <w:numId w:val="22"/>
        </w:numPr>
        <w:ind w:left="567" w:hanging="567"/>
        <w:rPr>
          <w:rFonts w:ascii="Verdana" w:hAnsi="Verdana"/>
          <w:sz w:val="20"/>
          <w:szCs w:val="20"/>
          <w:lang w:val="pl-PL"/>
        </w:rPr>
      </w:pPr>
      <w:r w:rsidRPr="003841F8">
        <w:rPr>
          <w:rFonts w:ascii="Verdana" w:hAnsi="Verdana"/>
          <w:sz w:val="20"/>
          <w:szCs w:val="20"/>
          <w:lang w:val="pl-PL"/>
        </w:rPr>
        <w:t xml:space="preserve">Okres obowiązywania umowy wynosi 12 miesięcy od dnia podpisania. </w:t>
      </w:r>
      <w:r w:rsidR="003841F8" w:rsidRPr="003841F8">
        <w:rPr>
          <w:rFonts w:ascii="Verdana" w:hAnsi="Verdana"/>
          <w:sz w:val="20"/>
          <w:szCs w:val="20"/>
          <w:lang w:val="pl-PL"/>
        </w:rPr>
        <w:t>Dostawy będą realizowane etapami w okresie obowiązywania Umowy. Szczegółowe terminy realizacji Dostaw określone są w pkt 3. Załącznika nr 1 do Umowy.</w:t>
      </w:r>
    </w:p>
    <w:p w:rsidR="008275D5" w:rsidRPr="003841F8" w:rsidRDefault="003841F8" w:rsidP="003841F8">
      <w:pPr>
        <w:pStyle w:val="Nagwek2"/>
        <w:numPr>
          <w:ilvl w:val="1"/>
          <w:numId w:val="22"/>
        </w:numPr>
        <w:tabs>
          <w:tab w:val="num" w:pos="567"/>
        </w:tabs>
        <w:ind w:left="567" w:hanging="567"/>
        <w:rPr>
          <w:rFonts w:ascii="Verdana" w:hAnsi="Verdana"/>
          <w:sz w:val="20"/>
          <w:szCs w:val="20"/>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841F8">
        <w:rPr>
          <w:rFonts w:ascii="Verdana" w:hAnsi="Verdana"/>
          <w:sz w:val="20"/>
          <w:szCs w:val="20"/>
          <w:lang w:val="pl-PL"/>
        </w:rPr>
        <w:t>Terminy Dostaw mogą</w:t>
      </w:r>
      <w:r w:rsidR="008275D5" w:rsidRPr="003841F8">
        <w:rPr>
          <w:rFonts w:ascii="Verdana" w:hAnsi="Verdana"/>
          <w:sz w:val="20"/>
          <w:szCs w:val="20"/>
          <w:lang w:val="pl-PL"/>
        </w:rPr>
        <w:t xml:space="preserve"> ulec zmianie w przypadku powstania po stronie Zamawiającego sytuacji, których nie był w stanie przewidzieć w dniu zawarcia Umowy. Zmiana </w:t>
      </w:r>
      <w:r w:rsidRPr="003841F8">
        <w:rPr>
          <w:rFonts w:ascii="Verdana" w:hAnsi="Verdana"/>
          <w:sz w:val="20"/>
          <w:szCs w:val="20"/>
          <w:lang w:val="pl-PL"/>
        </w:rPr>
        <w:t>terminów</w:t>
      </w:r>
      <w:r w:rsidR="008275D5" w:rsidRPr="003841F8">
        <w:rPr>
          <w:rFonts w:ascii="Verdana" w:hAnsi="Verdana"/>
          <w:sz w:val="20"/>
          <w:szCs w:val="20"/>
          <w:lang w:val="pl-PL"/>
        </w:rPr>
        <w:t xml:space="preserve"> Dostaw będzie dokonana przez złożenie oświadczenia przez Pełnomocnika Zmawiającego. Ewentualne zmiany w</w:t>
      </w:r>
      <w:r w:rsidR="00115E4C" w:rsidRPr="003841F8">
        <w:rPr>
          <w:rFonts w:ascii="Verdana" w:hAnsi="Verdana"/>
          <w:sz w:val="20"/>
          <w:szCs w:val="20"/>
          <w:lang w:val="pl-PL"/>
        </w:rPr>
        <w:t> </w:t>
      </w:r>
      <w:r w:rsidRPr="003841F8">
        <w:rPr>
          <w:rFonts w:ascii="Verdana" w:hAnsi="Verdana"/>
          <w:sz w:val="20"/>
          <w:szCs w:val="20"/>
          <w:lang w:val="pl-PL"/>
        </w:rPr>
        <w:t>terminach</w:t>
      </w:r>
      <w:r w:rsidR="008275D5" w:rsidRPr="003841F8">
        <w:rPr>
          <w:rFonts w:ascii="Verdana" w:hAnsi="Verdana"/>
          <w:sz w:val="20"/>
          <w:szCs w:val="20"/>
          <w:lang w:val="pl-PL"/>
        </w:rPr>
        <w:t xml:space="preserve"> Dostaw, będą podane przez Pełnomocnika Zamawiającego najpóźniej na 30 dni przed </w:t>
      </w:r>
      <w:r w:rsidR="002473BC" w:rsidRPr="003841F8">
        <w:rPr>
          <w:rFonts w:ascii="Verdana" w:hAnsi="Verdana"/>
          <w:sz w:val="20"/>
          <w:szCs w:val="20"/>
          <w:lang w:val="pl-PL"/>
        </w:rPr>
        <w:t xml:space="preserve">ostatnio ustalonym </w:t>
      </w:r>
      <w:r w:rsidRPr="003841F8">
        <w:rPr>
          <w:rFonts w:ascii="Verdana" w:hAnsi="Verdana"/>
          <w:sz w:val="20"/>
          <w:szCs w:val="20"/>
          <w:lang w:val="pl-PL"/>
        </w:rPr>
        <w:t>terminem</w:t>
      </w:r>
      <w:r w:rsidR="002473BC" w:rsidRPr="003841F8">
        <w:rPr>
          <w:rFonts w:ascii="Verdana" w:hAnsi="Verdana"/>
          <w:sz w:val="20"/>
          <w:szCs w:val="20"/>
          <w:lang w:val="pl-PL"/>
        </w:rPr>
        <w:t xml:space="preserve"> Dostaw.</w:t>
      </w:r>
      <w:r w:rsidR="008275D5" w:rsidRPr="003841F8">
        <w:rPr>
          <w:rFonts w:ascii="Verdana" w:hAnsi="Verdana"/>
          <w:sz w:val="20"/>
          <w:szCs w:val="20"/>
          <w:lang w:val="pl-PL"/>
        </w:rPr>
        <w:t xml:space="preserve"> </w:t>
      </w:r>
    </w:p>
    <w:p w:rsidR="00162378" w:rsidRPr="00DA18FA" w:rsidRDefault="00162378" w:rsidP="00FE3E81">
      <w:pPr>
        <w:pStyle w:val="Akapitzlist"/>
        <w:ind w:left="1142"/>
        <w:rPr>
          <w:rFonts w:ascii="Verdana" w:hAnsi="Verdana"/>
          <w:sz w:val="20"/>
          <w:szCs w:val="20"/>
        </w:rPr>
      </w:pPr>
    </w:p>
    <w:p w:rsidR="00AA091B" w:rsidRPr="00DA18FA" w:rsidRDefault="00AA091B"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 xml:space="preserve">WARUNKI </w:t>
      </w:r>
      <w:r w:rsidR="003B2034" w:rsidRPr="00DA18FA">
        <w:rPr>
          <w:rStyle w:val="FontStyle27"/>
          <w:rFonts w:ascii="Verdana" w:eastAsiaTheme="minorEastAsia" w:hAnsi="Verdana"/>
          <w:b/>
          <w:spacing w:val="0"/>
          <w:lang w:eastAsia="pl-PL"/>
        </w:rPr>
        <w:t xml:space="preserve">DOSTAWY </w:t>
      </w:r>
    </w:p>
    <w:p w:rsidR="001465D8" w:rsidRPr="00DA18FA" w:rsidRDefault="008275D5" w:rsidP="00CD5461">
      <w:pPr>
        <w:pStyle w:val="Nagwek2"/>
        <w:numPr>
          <w:ilvl w:val="1"/>
          <w:numId w:val="22"/>
        </w:numPr>
        <w:ind w:left="709" w:hanging="425"/>
        <w:rPr>
          <w:rFonts w:ascii="Verdana" w:hAnsi="Verdana"/>
          <w:sz w:val="20"/>
          <w:lang w:val="pl-PL"/>
        </w:rPr>
      </w:pPr>
      <w:r w:rsidRPr="00DA18FA">
        <w:rPr>
          <w:rFonts w:ascii="Verdana" w:hAnsi="Verdana" w:cs="Calibri"/>
          <w:sz w:val="20"/>
          <w:szCs w:val="20"/>
          <w:lang w:val="pl-PL"/>
        </w:rPr>
        <w:t>Szczegółowe</w:t>
      </w:r>
      <w:r w:rsidRPr="00DA18FA">
        <w:rPr>
          <w:rFonts w:ascii="Verdana" w:hAnsi="Verdana"/>
          <w:sz w:val="20"/>
          <w:lang w:val="pl-PL"/>
        </w:rPr>
        <w:t xml:space="preserve"> warunki </w:t>
      </w:r>
      <w:r w:rsidRPr="00DA18FA">
        <w:rPr>
          <w:rFonts w:ascii="Verdana" w:hAnsi="Verdana" w:cs="Calibri"/>
          <w:sz w:val="20"/>
          <w:szCs w:val="20"/>
          <w:lang w:val="pl-PL"/>
        </w:rPr>
        <w:t>Dostawy określono</w:t>
      </w:r>
      <w:r w:rsidRPr="00DA18FA">
        <w:rPr>
          <w:rFonts w:ascii="Verdana" w:hAnsi="Verdana"/>
          <w:sz w:val="20"/>
          <w:lang w:val="pl-PL"/>
        </w:rPr>
        <w:t xml:space="preserve"> w Załączniku nr 1 do Umowy.</w:t>
      </w:r>
    </w:p>
    <w:p w:rsidR="00A55DFF" w:rsidRPr="00DA18FA" w:rsidRDefault="00A55DFF" w:rsidP="00CD5461">
      <w:pPr>
        <w:pStyle w:val="Nagwek2"/>
        <w:numPr>
          <w:ilvl w:val="1"/>
          <w:numId w:val="22"/>
        </w:numPr>
        <w:ind w:left="709" w:hanging="425"/>
        <w:rPr>
          <w:rFonts w:ascii="Verdana" w:hAnsi="Verdana" w:cs="Calibri"/>
          <w:sz w:val="20"/>
          <w:szCs w:val="20"/>
          <w:lang w:val="pl-PL"/>
        </w:rPr>
      </w:pPr>
      <w:r w:rsidRPr="00DA18FA">
        <w:rPr>
          <w:rFonts w:ascii="Verdana" w:hAnsi="Verdana" w:cs="Calibri"/>
          <w:sz w:val="20"/>
          <w:szCs w:val="20"/>
          <w:lang w:val="pl-PL"/>
        </w:rPr>
        <w:t xml:space="preserve">Wcześniejsza niż przewidziana realizacja całości lub </w:t>
      </w:r>
      <w:r w:rsidR="001465D8" w:rsidRPr="00DA18FA">
        <w:rPr>
          <w:rFonts w:ascii="Verdana" w:hAnsi="Verdana" w:cs="Calibri"/>
          <w:sz w:val="20"/>
          <w:szCs w:val="20"/>
          <w:lang w:val="pl-PL"/>
        </w:rPr>
        <w:t>części</w:t>
      </w:r>
      <w:r w:rsidRPr="00DA18FA">
        <w:rPr>
          <w:rFonts w:ascii="Verdana" w:hAnsi="Verdana" w:cs="Calibri"/>
          <w:sz w:val="20"/>
          <w:szCs w:val="20"/>
          <w:lang w:val="pl-PL"/>
        </w:rPr>
        <w:t xml:space="preserve"> Dostaw wymaga zgody Zamawiającego. Negatywne skutki nie zastosowania się do tego zapisu ponosi Wykonawca. W takim przypadku Zamawiający, według własnego uznania, może albo odmówić przyjęcia Dostawy, albo przyjąć Dostawę w depozyt, co nie uprawnia Wykonawcy do wystawienia faktury VAT do czasu faktycznego jej odbioru wynikającego z </w:t>
      </w:r>
      <w:r w:rsidR="003841F8">
        <w:rPr>
          <w:rFonts w:ascii="Verdana" w:hAnsi="Verdana" w:cs="Calibri"/>
          <w:sz w:val="20"/>
          <w:szCs w:val="20"/>
          <w:lang w:val="pl-PL"/>
        </w:rPr>
        <w:t>terminów</w:t>
      </w:r>
      <w:r w:rsidRPr="00DA18FA">
        <w:rPr>
          <w:rFonts w:ascii="Verdana" w:hAnsi="Verdana" w:cs="Calibri"/>
          <w:sz w:val="20"/>
          <w:szCs w:val="20"/>
          <w:lang w:val="pl-PL"/>
        </w:rPr>
        <w:t xml:space="preserve"> Dostaw</w:t>
      </w:r>
      <w:r w:rsidR="001465D8" w:rsidRPr="00DA18FA">
        <w:rPr>
          <w:rFonts w:ascii="Verdana" w:hAnsi="Verdana" w:cs="Calibri"/>
          <w:sz w:val="20"/>
          <w:szCs w:val="20"/>
          <w:lang w:val="pl-PL"/>
        </w:rPr>
        <w:t>.</w:t>
      </w:r>
    </w:p>
    <w:p w:rsidR="001465D8" w:rsidRPr="00DA18FA" w:rsidRDefault="001465D8" w:rsidP="00CD5461">
      <w:pPr>
        <w:pStyle w:val="Nagwek2"/>
        <w:numPr>
          <w:ilvl w:val="1"/>
          <w:numId w:val="22"/>
        </w:numPr>
        <w:ind w:left="709" w:hanging="425"/>
        <w:rPr>
          <w:rFonts w:ascii="Verdana" w:hAnsi="Verdana"/>
          <w:sz w:val="20"/>
          <w:szCs w:val="20"/>
          <w:lang w:val="pl-PL"/>
        </w:rPr>
      </w:pPr>
      <w:r w:rsidRPr="00DA18FA">
        <w:rPr>
          <w:rFonts w:ascii="Verdana" w:hAnsi="Verdana" w:cs="Calibri"/>
          <w:sz w:val="20"/>
          <w:szCs w:val="20"/>
          <w:lang w:val="pl-PL"/>
        </w:rPr>
        <w:t>Jeżeli Dostawa (lub jej część) ulegnie uszkodzeniu lub utracie podczas transportu Wykonawca wymieni uszkodzony (lub dośle zagubiony) podczas transportu element Dostaw w czasie niepowodującym opóźn</w:t>
      </w:r>
      <w:r w:rsidR="003841F8">
        <w:rPr>
          <w:rFonts w:ascii="Verdana" w:hAnsi="Verdana" w:cs="Calibri"/>
          <w:sz w:val="20"/>
          <w:szCs w:val="20"/>
          <w:lang w:val="pl-PL"/>
        </w:rPr>
        <w:t>ienia terminów realizacji Umowy</w:t>
      </w:r>
      <w:r w:rsidR="00E8366A" w:rsidRPr="00DA18FA">
        <w:rPr>
          <w:rFonts w:ascii="Verdana" w:hAnsi="Verdana" w:cs="Calibri"/>
          <w:sz w:val="20"/>
          <w:szCs w:val="20"/>
          <w:lang w:val="pl-PL"/>
        </w:rPr>
        <w:t>.</w:t>
      </w:r>
    </w:p>
    <w:p w:rsidR="00A55DFF" w:rsidRPr="00DA18FA" w:rsidRDefault="00A55DFF" w:rsidP="00CD5461">
      <w:pPr>
        <w:pStyle w:val="Nagwek2"/>
        <w:numPr>
          <w:ilvl w:val="1"/>
          <w:numId w:val="22"/>
        </w:numPr>
        <w:ind w:left="709" w:hanging="425"/>
        <w:rPr>
          <w:rStyle w:val="FontStyle27"/>
          <w:rFonts w:ascii="Verdana" w:hAnsi="Verdana"/>
          <w:spacing w:val="0"/>
          <w:lang w:val="pl-PL"/>
        </w:rPr>
      </w:pPr>
      <w:r w:rsidRPr="00DA18FA">
        <w:rPr>
          <w:rStyle w:val="FontStyle27"/>
          <w:rFonts w:ascii="Verdana" w:hAnsi="Verdana"/>
          <w:spacing w:val="0"/>
          <w:lang w:val="pl-PL"/>
        </w:rPr>
        <w:t>Dostawy będą realizowane według Incoterms 2020 (wraz z rozładunkiem w</w:t>
      </w:r>
      <w:r w:rsidR="00FA3C6F">
        <w:rPr>
          <w:rStyle w:val="FontStyle27"/>
          <w:rFonts w:ascii="Verdana" w:hAnsi="Verdana"/>
          <w:spacing w:val="0"/>
          <w:lang w:val="pl-PL"/>
        </w:rPr>
        <w:t> </w:t>
      </w:r>
      <w:r w:rsidRPr="00DA18FA">
        <w:rPr>
          <w:rStyle w:val="FontStyle27"/>
          <w:rFonts w:ascii="Verdana" w:hAnsi="Verdana"/>
          <w:spacing w:val="0"/>
          <w:lang w:val="pl-PL"/>
        </w:rPr>
        <w:t>magazynie Zamawiającego), na podstawie reguły DDP.</w:t>
      </w:r>
    </w:p>
    <w:p w:rsidR="00A82EA0" w:rsidRPr="00DA18FA" w:rsidRDefault="00A82EA0" w:rsidP="00184230">
      <w:pPr>
        <w:pStyle w:val="Style10"/>
        <w:widowControl/>
        <w:tabs>
          <w:tab w:val="left" w:pos="662"/>
        </w:tabs>
        <w:spacing w:line="300" w:lineRule="auto"/>
        <w:ind w:firstLine="0"/>
        <w:rPr>
          <w:rStyle w:val="FontStyle27"/>
          <w:rFonts w:ascii="Verdana" w:hAnsi="Verdana"/>
          <w:b/>
          <w:spacing w:val="0"/>
        </w:rPr>
      </w:pPr>
    </w:p>
    <w:p w:rsidR="004506AF" w:rsidRPr="004506AF" w:rsidRDefault="003B2034" w:rsidP="004506AF">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WYNAGRODZENIE </w:t>
      </w:r>
      <w:bookmarkStart w:id="8" w:name="_Ref27928940"/>
      <w:r w:rsidRPr="00DA18FA">
        <w:rPr>
          <w:rStyle w:val="FontStyle27"/>
          <w:rFonts w:ascii="Verdana" w:eastAsiaTheme="minorEastAsia" w:hAnsi="Verdana"/>
          <w:b/>
          <w:spacing w:val="0"/>
          <w:lang w:eastAsia="pl-PL"/>
        </w:rPr>
        <w:t xml:space="preserve">I </w:t>
      </w:r>
      <w:r w:rsidR="00013DA7" w:rsidRPr="00DA18FA">
        <w:rPr>
          <w:rStyle w:val="FontStyle27"/>
          <w:rFonts w:ascii="Verdana" w:eastAsiaTheme="minorEastAsia" w:hAnsi="Verdana"/>
          <w:b/>
          <w:spacing w:val="0"/>
          <w:lang w:eastAsia="pl-PL"/>
        </w:rPr>
        <w:t>ROZLICZENIA FINANSOWE</w:t>
      </w:r>
    </w:p>
    <w:p w:rsidR="006E3DC7" w:rsidRDefault="009E6119" w:rsidP="006E3DC7">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lastRenderedPageBreak/>
        <w:t xml:space="preserve">Z tytułu należytego wykonania Umowy przez </w:t>
      </w:r>
      <w:r w:rsidR="00B727BD" w:rsidRPr="00DA18FA">
        <w:rPr>
          <w:rStyle w:val="FontStyle27"/>
          <w:rFonts w:ascii="Verdana" w:eastAsiaTheme="minorEastAsia" w:hAnsi="Verdana"/>
          <w:spacing w:val="0"/>
          <w:lang w:eastAsia="pl-PL"/>
        </w:rPr>
        <w:t>Wykonawcę</w:t>
      </w:r>
      <w:r w:rsidRPr="00DA18FA">
        <w:rPr>
          <w:rStyle w:val="FontStyle27"/>
          <w:rFonts w:ascii="Verdana" w:eastAsiaTheme="minorEastAsia" w:hAnsi="Verdana"/>
          <w:spacing w:val="0"/>
          <w:lang w:eastAsia="pl-PL"/>
        </w:rPr>
        <w:t>, Zamawiający zobowiązuje się do zapłaty</w:t>
      </w:r>
      <w:r w:rsidR="00AC76B8" w:rsidRPr="00AC76B8">
        <w:rPr>
          <w:rStyle w:val="FontStyle27"/>
          <w:rFonts w:ascii="Verdana" w:eastAsiaTheme="minorEastAsia" w:hAnsi="Verdana"/>
          <w:spacing w:val="0"/>
          <w:lang w:eastAsia="pl-PL"/>
        </w:rPr>
        <w:t xml:space="preserve"> </w:t>
      </w:r>
      <w:r w:rsidR="00AC76B8">
        <w:rPr>
          <w:rStyle w:val="FontStyle27"/>
          <w:rFonts w:ascii="Verdana" w:eastAsiaTheme="minorEastAsia" w:hAnsi="Verdana"/>
          <w:spacing w:val="0"/>
          <w:lang w:eastAsia="pl-PL"/>
        </w:rPr>
        <w:t>wynagrodzenia Wykonawcy wg poniższych stawek:</w:t>
      </w:r>
    </w:p>
    <w:p w:rsidR="004506AF" w:rsidRPr="006E3DC7" w:rsidRDefault="007A5C4F" w:rsidP="006E3DC7">
      <w:pPr>
        <w:pStyle w:val="Akapitzlist"/>
        <w:numPr>
          <w:ilvl w:val="2"/>
          <w:numId w:val="22"/>
        </w:numPr>
        <w:spacing w:after="120" w:line="300" w:lineRule="auto"/>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 </w:t>
      </w:r>
    </w:p>
    <w:tbl>
      <w:tblPr>
        <w:tblStyle w:val="Tabela-Siatka"/>
        <w:tblW w:w="9060" w:type="dxa"/>
        <w:jc w:val="center"/>
        <w:tblLook w:val="04A0" w:firstRow="1" w:lastRow="0" w:firstColumn="1" w:lastColumn="0" w:noHBand="0" w:noVBand="1"/>
      </w:tblPr>
      <w:tblGrid>
        <w:gridCol w:w="537"/>
        <w:gridCol w:w="2010"/>
        <w:gridCol w:w="2224"/>
        <w:gridCol w:w="2348"/>
        <w:gridCol w:w="1941"/>
      </w:tblGrid>
      <w:tr w:rsidR="00820D75" w:rsidTr="00003F95">
        <w:trPr>
          <w:jc w:val="center"/>
        </w:trPr>
        <w:tc>
          <w:tcPr>
            <w:tcW w:w="537"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Lp.</w:t>
            </w:r>
          </w:p>
        </w:tc>
        <w:tc>
          <w:tcPr>
            <w:tcW w:w="2010"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Nazwa</w:t>
            </w:r>
          </w:p>
        </w:tc>
        <w:tc>
          <w:tcPr>
            <w:tcW w:w="2224"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Planowana ilość</w:t>
            </w:r>
          </w:p>
        </w:tc>
        <w:tc>
          <w:tcPr>
            <w:tcW w:w="2348"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 jednostkowe netto dla 1 szt. pierścienia</w:t>
            </w:r>
          </w:p>
        </w:tc>
        <w:tc>
          <w:tcPr>
            <w:tcW w:w="1941"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 w zł netto</w:t>
            </w:r>
          </w:p>
        </w:tc>
      </w:tr>
      <w:tr w:rsidR="00820D75" w:rsidTr="00003F95">
        <w:trPr>
          <w:jc w:val="center"/>
        </w:trPr>
        <w:tc>
          <w:tcPr>
            <w:tcW w:w="537"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w:t>
            </w:r>
          </w:p>
        </w:tc>
        <w:tc>
          <w:tcPr>
            <w:tcW w:w="2010" w:type="dxa"/>
          </w:tcPr>
          <w:p w:rsidR="00820D75" w:rsidRDefault="00820D75" w:rsidP="006E3DC7">
            <w:pPr>
              <w:pStyle w:val="Akapitzlist"/>
              <w:spacing w:after="120" w:line="300" w:lineRule="auto"/>
              <w:ind w:left="0"/>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Prace ryczałtowe określone w pkt 9.1. Załącznika nr 2 </w:t>
            </w:r>
          </w:p>
        </w:tc>
        <w:tc>
          <w:tcPr>
            <w:tcW w:w="2224"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11 szt.</w:t>
            </w:r>
          </w:p>
        </w:tc>
        <w:tc>
          <w:tcPr>
            <w:tcW w:w="2348"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p>
        </w:tc>
        <w:tc>
          <w:tcPr>
            <w:tcW w:w="1941" w:type="dxa"/>
          </w:tcPr>
          <w:p w:rsidR="00820D75" w:rsidRDefault="00820D75" w:rsidP="00372EDE">
            <w:pPr>
              <w:pStyle w:val="Akapitzlist"/>
              <w:spacing w:after="120" w:line="300" w:lineRule="auto"/>
              <w:ind w:left="0"/>
              <w:jc w:val="both"/>
              <w:rPr>
                <w:rStyle w:val="FontStyle27"/>
                <w:rFonts w:ascii="Verdana" w:eastAsiaTheme="minorEastAsia" w:hAnsi="Verdana"/>
                <w:spacing w:val="0"/>
                <w:lang w:eastAsia="pl-PL"/>
              </w:rPr>
            </w:pPr>
          </w:p>
        </w:tc>
      </w:tr>
    </w:tbl>
    <w:p w:rsidR="00372EDE" w:rsidRDefault="00372EDE" w:rsidP="00372EDE">
      <w:pPr>
        <w:pStyle w:val="Akapitzlist"/>
        <w:spacing w:after="120" w:line="300" w:lineRule="auto"/>
        <w:ind w:left="709"/>
        <w:jc w:val="both"/>
        <w:rPr>
          <w:rStyle w:val="FontStyle27"/>
          <w:rFonts w:ascii="Verdana" w:eastAsiaTheme="minorEastAsia" w:hAnsi="Verdana"/>
          <w:spacing w:val="0"/>
          <w:lang w:eastAsia="pl-PL"/>
        </w:rPr>
      </w:pPr>
    </w:p>
    <w:p w:rsidR="00CF3F31" w:rsidRDefault="00CF3F31" w:rsidP="00CF3F31">
      <w:pPr>
        <w:pStyle w:val="Akapitzlist"/>
        <w:numPr>
          <w:ilvl w:val="2"/>
          <w:numId w:val="22"/>
        </w:numPr>
        <w:spacing w:after="120" w:line="300" w:lineRule="auto"/>
        <w:ind w:hanging="647"/>
        <w:jc w:val="both"/>
        <w:rPr>
          <w:rStyle w:val="FontStyle27"/>
          <w:rFonts w:ascii="Verdana" w:eastAsiaTheme="minorEastAsia" w:hAnsi="Verdana"/>
          <w:spacing w:val="0"/>
          <w:lang w:eastAsia="pl-PL"/>
        </w:rPr>
      </w:pPr>
    </w:p>
    <w:tbl>
      <w:tblPr>
        <w:tblStyle w:val="Tabela-Siatka"/>
        <w:tblW w:w="9060" w:type="dxa"/>
        <w:jc w:val="center"/>
        <w:tblLook w:val="04A0" w:firstRow="1" w:lastRow="0" w:firstColumn="1" w:lastColumn="0" w:noHBand="0" w:noVBand="1"/>
      </w:tblPr>
      <w:tblGrid>
        <w:gridCol w:w="537"/>
        <w:gridCol w:w="2027"/>
        <w:gridCol w:w="2219"/>
        <w:gridCol w:w="2345"/>
        <w:gridCol w:w="1932"/>
      </w:tblGrid>
      <w:tr w:rsidR="00820D75" w:rsidTr="00003F95">
        <w:trPr>
          <w:jc w:val="center"/>
        </w:trPr>
        <w:tc>
          <w:tcPr>
            <w:tcW w:w="537"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Lp.</w:t>
            </w:r>
          </w:p>
        </w:tc>
        <w:tc>
          <w:tcPr>
            <w:tcW w:w="2027"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Nazwa</w:t>
            </w:r>
          </w:p>
        </w:tc>
        <w:tc>
          <w:tcPr>
            <w:tcW w:w="2219" w:type="dxa"/>
          </w:tcPr>
          <w:p w:rsidR="00820D75" w:rsidRDefault="00820D75" w:rsidP="00CF3F31">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Planowana ilość</w:t>
            </w:r>
          </w:p>
        </w:tc>
        <w:tc>
          <w:tcPr>
            <w:tcW w:w="2345" w:type="dxa"/>
          </w:tcPr>
          <w:p w:rsidR="00820D75" w:rsidRDefault="00820D75" w:rsidP="00CF3F31">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Wynagrodzenie jednostkowe netto </w:t>
            </w:r>
          </w:p>
        </w:tc>
        <w:tc>
          <w:tcPr>
            <w:tcW w:w="1932" w:type="dxa"/>
          </w:tcPr>
          <w:p w:rsidR="00820D75" w:rsidRDefault="00820D75" w:rsidP="00CF3F31">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 w zł netto</w:t>
            </w:r>
          </w:p>
        </w:tc>
      </w:tr>
      <w:tr w:rsidR="00820D75" w:rsidTr="00003F95">
        <w:trPr>
          <w:jc w:val="center"/>
        </w:trPr>
        <w:tc>
          <w:tcPr>
            <w:tcW w:w="537"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w:t>
            </w:r>
          </w:p>
        </w:tc>
        <w:tc>
          <w:tcPr>
            <w:tcW w:w="2027" w:type="dxa"/>
          </w:tcPr>
          <w:p w:rsidR="00820D75" w:rsidRDefault="00820D75" w:rsidP="00473FB3">
            <w:pPr>
              <w:pStyle w:val="Akapitzlist"/>
              <w:spacing w:after="120" w:line="300" w:lineRule="auto"/>
              <w:ind w:left="0"/>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Usuwanie 1 kg napoiny </w:t>
            </w:r>
          </w:p>
        </w:tc>
        <w:tc>
          <w:tcPr>
            <w:tcW w:w="2219"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1000 kg</w:t>
            </w:r>
          </w:p>
        </w:tc>
        <w:tc>
          <w:tcPr>
            <w:tcW w:w="2345"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p>
        </w:tc>
        <w:tc>
          <w:tcPr>
            <w:tcW w:w="1932"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p>
        </w:tc>
      </w:tr>
      <w:tr w:rsidR="00820D75" w:rsidTr="00003F95">
        <w:trPr>
          <w:jc w:val="center"/>
        </w:trPr>
        <w:tc>
          <w:tcPr>
            <w:tcW w:w="537"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2.</w:t>
            </w:r>
          </w:p>
        </w:tc>
        <w:tc>
          <w:tcPr>
            <w:tcW w:w="2027" w:type="dxa"/>
          </w:tcPr>
          <w:p w:rsidR="00820D75" w:rsidRDefault="00820D75" w:rsidP="00473FB3">
            <w:pPr>
              <w:pStyle w:val="Akapitzlist"/>
              <w:spacing w:after="120" w:line="300" w:lineRule="auto"/>
              <w:ind w:left="0"/>
              <w:rPr>
                <w:rStyle w:val="FontStyle27"/>
                <w:rFonts w:ascii="Verdana" w:eastAsiaTheme="minorEastAsia" w:hAnsi="Verdana"/>
                <w:spacing w:val="0"/>
                <w:lang w:eastAsia="pl-PL"/>
              </w:rPr>
            </w:pPr>
            <w:r>
              <w:rPr>
                <w:rStyle w:val="FontStyle27"/>
                <w:rFonts w:ascii="Verdana" w:eastAsiaTheme="minorEastAsia" w:hAnsi="Verdana"/>
                <w:spacing w:val="0"/>
                <w:lang w:eastAsia="pl-PL"/>
              </w:rPr>
              <w:t>Wykonanie 1 kg napoiny</w:t>
            </w:r>
          </w:p>
        </w:tc>
        <w:tc>
          <w:tcPr>
            <w:tcW w:w="2219"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10000 kg</w:t>
            </w:r>
          </w:p>
        </w:tc>
        <w:tc>
          <w:tcPr>
            <w:tcW w:w="2345"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p>
        </w:tc>
        <w:tc>
          <w:tcPr>
            <w:tcW w:w="1932" w:type="dxa"/>
          </w:tcPr>
          <w:p w:rsidR="00820D75" w:rsidRDefault="00820D75" w:rsidP="00473FB3">
            <w:pPr>
              <w:pStyle w:val="Akapitzlist"/>
              <w:spacing w:after="120" w:line="300" w:lineRule="auto"/>
              <w:ind w:left="0"/>
              <w:jc w:val="both"/>
              <w:rPr>
                <w:rStyle w:val="FontStyle27"/>
                <w:rFonts w:ascii="Verdana" w:eastAsiaTheme="minorEastAsia" w:hAnsi="Verdana"/>
                <w:spacing w:val="0"/>
                <w:lang w:eastAsia="pl-PL"/>
              </w:rPr>
            </w:pPr>
          </w:p>
        </w:tc>
      </w:tr>
    </w:tbl>
    <w:p w:rsidR="00CF3F31" w:rsidRDefault="00CF3F31" w:rsidP="00CF3F31">
      <w:pPr>
        <w:pStyle w:val="Akapitzlist"/>
        <w:spacing w:after="120" w:line="300" w:lineRule="auto"/>
        <w:ind w:left="1214"/>
        <w:jc w:val="both"/>
        <w:rPr>
          <w:rStyle w:val="FontStyle27"/>
          <w:rFonts w:ascii="Verdana" w:eastAsiaTheme="minorEastAsia" w:hAnsi="Verdana"/>
          <w:spacing w:val="0"/>
          <w:lang w:eastAsia="pl-PL"/>
        </w:rPr>
      </w:pPr>
    </w:p>
    <w:p w:rsidR="00555E57" w:rsidRPr="00372EDE" w:rsidRDefault="00372EDE" w:rsidP="00372EDE">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372EDE">
        <w:rPr>
          <w:rStyle w:val="FontStyle27"/>
          <w:rFonts w:ascii="Verdana" w:eastAsiaTheme="minorEastAsia" w:hAnsi="Verdana"/>
          <w:spacing w:val="0"/>
          <w:lang w:eastAsia="pl-PL"/>
        </w:rPr>
        <w:t xml:space="preserve">Z tytułu należytego wykonania Umowy przez Wykonawcę, Zamawiający zobowiązuje się do zapłaty wynagrodzenia Wykonawcy </w:t>
      </w:r>
      <w:r>
        <w:rPr>
          <w:rStyle w:val="FontStyle27"/>
          <w:rFonts w:ascii="Verdana" w:eastAsiaTheme="minorEastAsia" w:hAnsi="Verdana"/>
          <w:spacing w:val="0"/>
          <w:lang w:eastAsia="pl-PL"/>
        </w:rPr>
        <w:t xml:space="preserve">w </w:t>
      </w:r>
      <w:r w:rsidR="00AE377C">
        <w:rPr>
          <w:rStyle w:val="FontStyle27"/>
          <w:rFonts w:ascii="Verdana" w:eastAsiaTheme="minorEastAsia" w:hAnsi="Verdana"/>
          <w:spacing w:val="0"/>
          <w:lang w:eastAsia="pl-PL"/>
        </w:rPr>
        <w:t xml:space="preserve">łącznej </w:t>
      </w:r>
      <w:r>
        <w:rPr>
          <w:rStyle w:val="FontStyle27"/>
          <w:rFonts w:ascii="Verdana" w:eastAsiaTheme="minorEastAsia" w:hAnsi="Verdana"/>
          <w:spacing w:val="0"/>
          <w:lang w:eastAsia="pl-PL"/>
        </w:rPr>
        <w:t>kwocie</w:t>
      </w:r>
      <w:r w:rsidR="009E6119" w:rsidRPr="00372EDE">
        <w:rPr>
          <w:rStyle w:val="FontStyle27"/>
          <w:rFonts w:ascii="Verdana" w:eastAsiaTheme="minorEastAsia" w:hAnsi="Verdana"/>
          <w:spacing w:val="0"/>
          <w:lang w:eastAsia="pl-PL"/>
        </w:rPr>
        <w:t xml:space="preserve"> </w:t>
      </w:r>
      <w:r w:rsidR="00A76D59" w:rsidRPr="00372EDE">
        <w:rPr>
          <w:rStyle w:val="FontStyle27"/>
          <w:rFonts w:ascii="Verdana" w:eastAsiaTheme="minorEastAsia" w:hAnsi="Verdana"/>
          <w:b/>
          <w:spacing w:val="0"/>
          <w:lang w:eastAsia="pl-PL"/>
        </w:rPr>
        <w:t>……</w:t>
      </w:r>
      <w:r w:rsidR="00AE377C">
        <w:rPr>
          <w:rStyle w:val="FontStyle27"/>
          <w:rFonts w:ascii="Verdana" w:eastAsiaTheme="minorEastAsia" w:hAnsi="Verdana"/>
          <w:b/>
          <w:spacing w:val="0"/>
          <w:lang w:eastAsia="pl-PL"/>
        </w:rPr>
        <w:t>…………</w:t>
      </w:r>
      <w:r w:rsidR="00A76D59" w:rsidRPr="00372EDE">
        <w:rPr>
          <w:rStyle w:val="FontStyle27"/>
          <w:rFonts w:ascii="Verdana" w:eastAsiaTheme="minorEastAsia" w:hAnsi="Verdana"/>
          <w:b/>
          <w:spacing w:val="0"/>
          <w:lang w:eastAsia="pl-PL"/>
        </w:rPr>
        <w:t>……</w:t>
      </w:r>
      <w:r w:rsidR="00736DF1" w:rsidRPr="00372EDE">
        <w:rPr>
          <w:rStyle w:val="FontStyle27"/>
          <w:rFonts w:ascii="Verdana" w:eastAsiaTheme="minorEastAsia" w:hAnsi="Verdana"/>
          <w:b/>
          <w:spacing w:val="0"/>
          <w:lang w:eastAsia="pl-PL"/>
        </w:rPr>
        <w:t xml:space="preserve"> </w:t>
      </w:r>
      <w:r w:rsidR="009E6119" w:rsidRPr="00372EDE">
        <w:rPr>
          <w:rStyle w:val="FontStyle27"/>
          <w:rFonts w:ascii="Verdana" w:eastAsiaTheme="minorEastAsia" w:hAnsi="Verdana"/>
          <w:b/>
          <w:spacing w:val="0"/>
          <w:lang w:eastAsia="pl-PL"/>
        </w:rPr>
        <w:t>zł</w:t>
      </w:r>
      <w:r w:rsidR="00736DF1" w:rsidRPr="00372EDE">
        <w:rPr>
          <w:rStyle w:val="FontStyle27"/>
          <w:rFonts w:ascii="Verdana" w:eastAsiaTheme="minorEastAsia" w:hAnsi="Verdana"/>
          <w:spacing w:val="0"/>
          <w:lang w:eastAsia="pl-PL"/>
        </w:rPr>
        <w:t xml:space="preserve"> (słownie : </w:t>
      </w:r>
      <w:r w:rsidR="00A76D59" w:rsidRPr="00372EDE">
        <w:rPr>
          <w:rStyle w:val="FontStyle27"/>
          <w:rFonts w:ascii="Verdana" w:eastAsiaTheme="minorEastAsia" w:hAnsi="Verdana"/>
          <w:spacing w:val="0"/>
          <w:lang w:eastAsia="pl-PL"/>
        </w:rPr>
        <w:t>………………….</w:t>
      </w:r>
      <w:r w:rsidR="00736DF1" w:rsidRPr="00372EDE">
        <w:rPr>
          <w:rStyle w:val="FontStyle27"/>
          <w:rFonts w:ascii="Verdana" w:eastAsiaTheme="minorEastAsia" w:hAnsi="Verdana"/>
          <w:spacing w:val="0"/>
          <w:lang w:eastAsia="pl-PL"/>
        </w:rPr>
        <w:t xml:space="preserve"> złotych)</w:t>
      </w:r>
      <w:r w:rsidR="009E6119" w:rsidRPr="00372EDE">
        <w:rPr>
          <w:rStyle w:val="FontStyle27"/>
          <w:rFonts w:ascii="Verdana" w:eastAsiaTheme="minorEastAsia" w:hAnsi="Verdana"/>
          <w:spacing w:val="0"/>
          <w:lang w:eastAsia="pl-PL"/>
        </w:rPr>
        <w:t xml:space="preserve"> netto </w:t>
      </w:r>
      <w:r w:rsidR="00A76D59" w:rsidRPr="00372EDE">
        <w:rPr>
          <w:rFonts w:ascii="Verdana" w:hAnsi="Verdana"/>
          <w:sz w:val="20"/>
          <w:szCs w:val="20"/>
        </w:rPr>
        <w:t xml:space="preserve">za realizację </w:t>
      </w:r>
      <w:r w:rsidR="00AE377C">
        <w:rPr>
          <w:rFonts w:ascii="Verdana" w:hAnsi="Verdana"/>
          <w:sz w:val="20"/>
          <w:szCs w:val="20"/>
        </w:rPr>
        <w:t xml:space="preserve">całości </w:t>
      </w:r>
      <w:r w:rsidR="00A76D59" w:rsidRPr="00372EDE">
        <w:rPr>
          <w:rFonts w:ascii="Verdana" w:hAnsi="Verdana"/>
          <w:sz w:val="20"/>
          <w:szCs w:val="20"/>
        </w:rPr>
        <w:t>Dostaw</w:t>
      </w:r>
      <w:r w:rsidR="007A5C4F" w:rsidRPr="00372EDE">
        <w:rPr>
          <w:rFonts w:ascii="Verdana" w:hAnsi="Verdana"/>
          <w:sz w:val="20"/>
          <w:szCs w:val="20"/>
        </w:rPr>
        <w:t xml:space="preserve"> </w:t>
      </w:r>
      <w:r w:rsidR="007A5C4F" w:rsidRPr="00372EDE">
        <w:rPr>
          <w:rStyle w:val="FontStyle27"/>
          <w:rFonts w:ascii="Verdana" w:eastAsiaTheme="minorEastAsia" w:hAnsi="Verdana"/>
          <w:spacing w:val="0"/>
          <w:lang w:eastAsia="pl-PL"/>
        </w:rPr>
        <w:t xml:space="preserve">(dalej </w:t>
      </w:r>
      <w:r w:rsidR="007A5C4F" w:rsidRPr="00372EDE">
        <w:rPr>
          <w:rStyle w:val="FontStyle27"/>
          <w:rFonts w:ascii="Verdana" w:eastAsiaTheme="minorEastAsia" w:hAnsi="Verdana"/>
          <w:b/>
          <w:spacing w:val="0"/>
          <w:lang w:eastAsia="pl-PL"/>
        </w:rPr>
        <w:t>„Wynagrodzenie Całkowite”</w:t>
      </w:r>
      <w:r w:rsidR="007A5C4F" w:rsidRPr="00372EDE">
        <w:rPr>
          <w:rStyle w:val="FontStyle27"/>
          <w:rFonts w:ascii="Verdana" w:eastAsiaTheme="minorEastAsia" w:hAnsi="Verdana"/>
          <w:spacing w:val="0"/>
          <w:lang w:eastAsia="pl-PL"/>
        </w:rPr>
        <w:t>).</w:t>
      </w:r>
    </w:p>
    <w:p w:rsidR="00131933" w:rsidRDefault="00AC76B8" w:rsidP="00AC76B8">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 xml:space="preserve">Strony dopuszczają możliwość </w:t>
      </w:r>
      <w:r w:rsidR="00820D75">
        <w:rPr>
          <w:rStyle w:val="FontStyle27"/>
          <w:rFonts w:ascii="Verdana" w:eastAsiaTheme="minorEastAsia" w:hAnsi="Verdana"/>
          <w:spacing w:val="0"/>
          <w:lang w:eastAsia="pl-PL"/>
        </w:rPr>
        <w:t xml:space="preserve">zmiany </w:t>
      </w:r>
      <w:r>
        <w:rPr>
          <w:rStyle w:val="FontStyle27"/>
          <w:rFonts w:ascii="Verdana" w:eastAsiaTheme="minorEastAsia" w:hAnsi="Verdana"/>
          <w:spacing w:val="0"/>
          <w:lang w:eastAsia="pl-PL"/>
        </w:rPr>
        <w:t xml:space="preserve">ilości szt. pierścieni do regeneracji w zależności od potrzeby Zamawiającego, pod warunkiem </w:t>
      </w:r>
      <w:r w:rsidRPr="00AC76B8">
        <w:rPr>
          <w:rStyle w:val="FontStyle27"/>
          <w:rFonts w:ascii="Verdana" w:eastAsiaTheme="minorEastAsia" w:hAnsi="Verdana"/>
          <w:spacing w:val="0"/>
          <w:lang w:eastAsia="pl-PL"/>
        </w:rPr>
        <w:t>nie przekroczenia wartości Wynagrodzenia Całkowitego</w:t>
      </w:r>
      <w:r w:rsidR="004D532A">
        <w:rPr>
          <w:rStyle w:val="FontStyle27"/>
          <w:rFonts w:ascii="Verdana" w:eastAsiaTheme="minorEastAsia" w:hAnsi="Verdana"/>
          <w:spacing w:val="0"/>
          <w:lang w:eastAsia="pl-PL"/>
        </w:rPr>
        <w:t>.</w:t>
      </w:r>
    </w:p>
    <w:p w:rsidR="009E6119" w:rsidRPr="00DA18FA" w:rsidRDefault="00AE377C" w:rsidP="00CD5461">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w:t>
      </w:r>
      <w:r w:rsidR="009E6119" w:rsidRPr="00DA18FA">
        <w:rPr>
          <w:rStyle w:val="FontStyle27"/>
          <w:rFonts w:ascii="Verdana" w:eastAsiaTheme="minorEastAsia" w:hAnsi="Verdana"/>
          <w:spacing w:val="0"/>
          <w:lang w:eastAsia="pl-PL"/>
        </w:rPr>
        <w:t xml:space="preserve"> </w:t>
      </w:r>
      <w:r>
        <w:rPr>
          <w:rStyle w:val="FontStyle27"/>
          <w:rFonts w:ascii="Verdana" w:eastAsiaTheme="minorEastAsia" w:hAnsi="Verdana"/>
          <w:spacing w:val="0"/>
          <w:lang w:eastAsia="pl-PL"/>
        </w:rPr>
        <w:t xml:space="preserve">Całkowite </w:t>
      </w:r>
      <w:r w:rsidR="009E6119" w:rsidRPr="00DA18FA">
        <w:rPr>
          <w:rStyle w:val="FontStyle27"/>
          <w:rFonts w:ascii="Verdana" w:eastAsiaTheme="minorEastAsia" w:hAnsi="Verdana"/>
          <w:spacing w:val="0"/>
          <w:lang w:eastAsia="pl-PL"/>
        </w:rPr>
        <w:t xml:space="preserve">za dostarczony Towar zawiera całość kosztów związanych z </w:t>
      </w:r>
      <w:r w:rsidR="00FA3C6F">
        <w:rPr>
          <w:rStyle w:val="FontStyle27"/>
          <w:rFonts w:ascii="Verdana" w:eastAsiaTheme="minorEastAsia" w:hAnsi="Verdana"/>
          <w:spacing w:val="0"/>
          <w:lang w:eastAsia="pl-PL"/>
        </w:rPr>
        <w:t xml:space="preserve">wykonaniem Przedmiotu Umowy, w tym z </w:t>
      </w:r>
      <w:r w:rsidR="009E6119" w:rsidRPr="00DA18FA">
        <w:rPr>
          <w:rStyle w:val="FontStyle27"/>
          <w:rFonts w:ascii="Verdana" w:eastAsiaTheme="minorEastAsia" w:hAnsi="Verdana"/>
          <w:spacing w:val="0"/>
          <w:lang w:eastAsia="pl-PL"/>
        </w:rPr>
        <w:t>produkcją, pakowaniem, t</w:t>
      </w:r>
      <w:r w:rsidR="00FA3C6F">
        <w:rPr>
          <w:rStyle w:val="FontStyle27"/>
          <w:rFonts w:ascii="Verdana" w:eastAsiaTheme="minorEastAsia" w:hAnsi="Verdana"/>
          <w:spacing w:val="0"/>
          <w:lang w:eastAsia="pl-PL"/>
        </w:rPr>
        <w:t>ransportem do Zamawiającego,</w:t>
      </w:r>
      <w:r w:rsidR="009E6119" w:rsidRPr="00DA18FA">
        <w:rPr>
          <w:rStyle w:val="FontStyle27"/>
          <w:rFonts w:ascii="Verdana" w:eastAsiaTheme="minorEastAsia" w:hAnsi="Verdana"/>
          <w:spacing w:val="0"/>
          <w:lang w:eastAsia="pl-PL"/>
        </w:rPr>
        <w:t xml:space="preserve"> rozładunkiem w miejscu wskazanym przez Zamawiającego</w:t>
      </w:r>
      <w:r w:rsidR="00ED17BF" w:rsidRPr="00DA18FA">
        <w:rPr>
          <w:rStyle w:val="FontStyle27"/>
          <w:rFonts w:ascii="Verdana" w:eastAsiaTheme="minorEastAsia" w:hAnsi="Verdana"/>
          <w:spacing w:val="0"/>
          <w:lang w:eastAsia="pl-PL"/>
        </w:rPr>
        <w:t>, a</w:t>
      </w:r>
      <w:r w:rsidR="00FA3C6F">
        <w:rPr>
          <w:rStyle w:val="FontStyle27"/>
          <w:rFonts w:ascii="Verdana" w:eastAsiaTheme="minorEastAsia" w:hAnsi="Verdana"/>
          <w:spacing w:val="0"/>
          <w:lang w:eastAsia="pl-PL"/>
        </w:rPr>
        <w:t> </w:t>
      </w:r>
      <w:r w:rsidR="00ED17BF" w:rsidRPr="00DA18FA">
        <w:rPr>
          <w:rStyle w:val="FontStyle27"/>
          <w:rFonts w:ascii="Verdana" w:eastAsiaTheme="minorEastAsia" w:hAnsi="Verdana"/>
          <w:spacing w:val="0"/>
          <w:lang w:eastAsia="pl-PL"/>
        </w:rPr>
        <w:t xml:space="preserve">także wynagrodzenie pracowników, koszty pracy sprzętu, koszty ogólne, koszty praw autorskich i licencji i zysk. </w:t>
      </w:r>
    </w:p>
    <w:p w:rsidR="00635950" w:rsidRPr="00DA18FA" w:rsidRDefault="00635950" w:rsidP="00CD5461">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 xml:space="preserve">Poza zapłatą Wynagrodzenia Całkowitego, Zamawiający nie jest zobowiązany do uiszczenia Wykonawcy jakichkolwiek kosztów oraz zapłaty jakiegokolwiek wynagrodzenia dodatkowego ani uzupełniającego. </w:t>
      </w:r>
    </w:p>
    <w:p w:rsidR="00115E4C" w:rsidRDefault="00AE377C" w:rsidP="00AE377C">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AE377C">
        <w:rPr>
          <w:rFonts w:ascii="Verdana" w:eastAsiaTheme="minorEastAsia" w:hAnsi="Verdana" w:cs="Calibri"/>
          <w:bCs/>
          <w:iCs/>
          <w:sz w:val="20"/>
          <w:szCs w:val="20"/>
          <w:lang w:eastAsia="pl-PL"/>
        </w:rPr>
        <w:t>Każdorazowo podstaw</w:t>
      </w:r>
      <w:r>
        <w:rPr>
          <w:rFonts w:ascii="Verdana" w:eastAsiaTheme="minorEastAsia" w:hAnsi="Verdana" w:cs="Calibri"/>
          <w:bCs/>
          <w:iCs/>
          <w:sz w:val="20"/>
          <w:szCs w:val="20"/>
          <w:lang w:eastAsia="pl-PL"/>
        </w:rPr>
        <w:t>ą wystawienia faktury VAT jest o</w:t>
      </w:r>
      <w:r w:rsidRPr="00AE377C">
        <w:rPr>
          <w:rFonts w:ascii="Verdana" w:eastAsiaTheme="minorEastAsia" w:hAnsi="Verdana" w:cs="Calibri"/>
          <w:bCs/>
          <w:iCs/>
          <w:sz w:val="20"/>
          <w:szCs w:val="20"/>
          <w:lang w:eastAsia="pl-PL"/>
        </w:rPr>
        <w:t xml:space="preserve">dbiór </w:t>
      </w:r>
      <w:r>
        <w:rPr>
          <w:rFonts w:ascii="Verdana" w:eastAsiaTheme="minorEastAsia" w:hAnsi="Verdana" w:cs="Calibri"/>
          <w:bCs/>
          <w:iCs/>
          <w:sz w:val="20"/>
          <w:szCs w:val="20"/>
          <w:lang w:eastAsia="pl-PL"/>
        </w:rPr>
        <w:t>Dostaw</w:t>
      </w:r>
      <w:r w:rsidRPr="00AE377C">
        <w:rPr>
          <w:rFonts w:ascii="Verdana" w:eastAsiaTheme="minorEastAsia" w:hAnsi="Verdana" w:cs="Calibri"/>
          <w:bCs/>
          <w:iCs/>
          <w:sz w:val="20"/>
          <w:szCs w:val="20"/>
          <w:lang w:eastAsia="pl-PL"/>
        </w:rPr>
        <w:t xml:space="preserve"> przez Zamawiającego</w:t>
      </w:r>
      <w:r>
        <w:rPr>
          <w:rFonts w:ascii="Verdana" w:eastAsiaTheme="minorEastAsia" w:hAnsi="Verdana" w:cs="Calibri"/>
          <w:bCs/>
          <w:iCs/>
          <w:sz w:val="20"/>
          <w:szCs w:val="20"/>
          <w:lang w:eastAsia="pl-PL"/>
        </w:rPr>
        <w:t>.</w:t>
      </w:r>
      <w:r w:rsidRPr="00AE377C">
        <w:rPr>
          <w:rFonts w:ascii="Verdana" w:eastAsiaTheme="minorEastAsia" w:hAnsi="Verdana" w:cs="Calibri"/>
          <w:bCs/>
          <w:iCs/>
          <w:sz w:val="20"/>
          <w:szCs w:val="20"/>
          <w:lang w:eastAsia="pl-PL"/>
        </w:rPr>
        <w:t xml:space="preserve"> </w:t>
      </w:r>
      <w:r w:rsidR="00FC57A1" w:rsidRPr="00DA18FA">
        <w:rPr>
          <w:rFonts w:ascii="Verdana" w:eastAsiaTheme="minorEastAsia" w:hAnsi="Verdana" w:cs="Calibri"/>
          <w:bCs/>
          <w:iCs/>
          <w:sz w:val="20"/>
          <w:szCs w:val="20"/>
          <w:lang w:eastAsia="pl-PL"/>
        </w:rPr>
        <w:t>Wszystkie płatności</w:t>
      </w:r>
      <w:r>
        <w:rPr>
          <w:rFonts w:ascii="Verdana" w:eastAsiaTheme="minorEastAsia" w:hAnsi="Verdana" w:cs="Calibri"/>
          <w:bCs/>
          <w:iCs/>
          <w:sz w:val="20"/>
          <w:szCs w:val="20"/>
          <w:lang w:eastAsia="pl-PL"/>
        </w:rPr>
        <w:t xml:space="preserve"> wynagrodzenia</w:t>
      </w:r>
      <w:r w:rsidR="00FC57A1" w:rsidRPr="00DA18FA">
        <w:rPr>
          <w:rFonts w:ascii="Verdana" w:eastAsiaTheme="minorEastAsia" w:hAnsi="Verdana" w:cs="Calibri"/>
          <w:bCs/>
          <w:iCs/>
          <w:sz w:val="20"/>
          <w:szCs w:val="20"/>
          <w:lang w:eastAsia="pl-PL"/>
        </w:rPr>
        <w:t xml:space="preserve"> będą realizowane po </w:t>
      </w:r>
      <w:bookmarkStart w:id="9" w:name="_Ref28916282"/>
      <w:bookmarkEnd w:id="8"/>
      <w:r>
        <w:rPr>
          <w:rFonts w:ascii="Verdana" w:eastAsiaTheme="minorEastAsia" w:hAnsi="Verdana" w:cs="Calibri"/>
          <w:bCs/>
          <w:iCs/>
          <w:sz w:val="20"/>
          <w:szCs w:val="20"/>
          <w:lang w:eastAsia="pl-PL"/>
        </w:rPr>
        <w:t>dokonaniu odbioru Dostaw przez Zamawiającego.</w:t>
      </w:r>
    </w:p>
    <w:p w:rsidR="00115E4C"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lastRenderedPageBreak/>
        <w:t>Do Wynagrodzenia doliczony zostanie podatek od towarów i usług (VAT), zgodnie z obowiązującymi przepisami.</w:t>
      </w:r>
    </w:p>
    <w:p w:rsidR="00635950" w:rsidRPr="00115E4C" w:rsidRDefault="00AE377C"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Pr>
          <w:rStyle w:val="FontStyle27"/>
          <w:rFonts w:ascii="Verdana" w:hAnsi="Verdana"/>
          <w:spacing w:val="0"/>
        </w:rPr>
        <w:t>Zapłata w</w:t>
      </w:r>
      <w:r w:rsidR="00635950" w:rsidRPr="00115E4C">
        <w:rPr>
          <w:rStyle w:val="FontStyle27"/>
          <w:rFonts w:ascii="Verdana" w:hAnsi="Verdana"/>
          <w:spacing w:val="0"/>
        </w:rPr>
        <w:t>ynagrodzenia nastąpi przelewem na rachunek Wykonawcy wskazany na fakturze w terminie 30 dni od daty otrzymania przez Zamawiającego prawidłowo wystawione</w:t>
      </w:r>
      <w:r>
        <w:rPr>
          <w:rStyle w:val="FontStyle27"/>
          <w:rFonts w:ascii="Verdana" w:hAnsi="Verdana"/>
          <w:spacing w:val="0"/>
        </w:rPr>
        <w:t>j faktury VAT wraz z protokołami</w:t>
      </w:r>
      <w:r w:rsidR="00635950" w:rsidRPr="00115E4C">
        <w:rPr>
          <w:rStyle w:val="FontStyle27"/>
          <w:rFonts w:ascii="Verdana" w:hAnsi="Verdana"/>
          <w:spacing w:val="0"/>
        </w:rPr>
        <w:t xml:space="preserve"> odbioru</w:t>
      </w:r>
      <w:r>
        <w:rPr>
          <w:rStyle w:val="FontStyle27"/>
          <w:rFonts w:ascii="Verdana" w:hAnsi="Verdana"/>
          <w:spacing w:val="0"/>
        </w:rPr>
        <w:t xml:space="preserve"> </w:t>
      </w:r>
      <w:r w:rsidR="00635950" w:rsidRPr="00115E4C">
        <w:rPr>
          <w:rStyle w:val="FontStyle27"/>
          <w:rFonts w:ascii="Verdana" w:hAnsi="Verdana"/>
          <w:spacing w:val="0"/>
        </w:rPr>
        <w:t xml:space="preserve">(dalej </w:t>
      </w:r>
      <w:r w:rsidR="00635950" w:rsidRPr="00115E4C">
        <w:rPr>
          <w:rStyle w:val="FontStyle27"/>
          <w:rFonts w:ascii="Verdana" w:hAnsi="Verdana"/>
          <w:b/>
          <w:spacing w:val="0"/>
        </w:rPr>
        <w:t>„Termin Zapłaty Wynagrodzenia”</w:t>
      </w:r>
      <w:r w:rsidR="00635950" w:rsidRPr="00115E4C">
        <w:rPr>
          <w:rStyle w:val="FontStyle27"/>
          <w:rFonts w:ascii="Verdana" w:hAnsi="Verdana"/>
          <w:spacing w:val="0"/>
        </w:rPr>
        <w:t>).</w:t>
      </w:r>
    </w:p>
    <w:p w:rsidR="00635950" w:rsidRPr="00DA18FA" w:rsidRDefault="00635950" w:rsidP="002A3096">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Za datę płatności uważa się datę obciążenia rachunku bankowego Zamawiającego.</w:t>
      </w:r>
    </w:p>
    <w:p w:rsidR="00635950" w:rsidRPr="00DA18FA" w:rsidRDefault="00635950" w:rsidP="004D532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informuje, iż posiada skrzynkę na Platformie Elektronicznego Fakturowania, a identyfikatorem spółki ENEA S.A. (numerem PEPPOL) jest numer NIP 7770020640.</w:t>
      </w:r>
    </w:p>
    <w:p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Instrukcja dotycząca sposobu wystawienia ustrukturyzowanej faktury elektronicznej przez Wykonawcę poprzez Platformę Elektronicznego Fakturowania znajduje się na stronie internetowej </w:t>
      </w:r>
      <w:hyperlink r:id="rId15" w:history="1">
        <w:r w:rsidRPr="00DA18FA">
          <w:rPr>
            <w:rStyle w:val="FontStyle27"/>
            <w:rFonts w:ascii="Verdana" w:hAnsi="Verdana"/>
            <w:spacing w:val="0"/>
          </w:rPr>
          <w:t>https://efaktura.gov.pl/</w:t>
        </w:r>
      </w:hyperlink>
      <w:r w:rsidRPr="00DA18FA">
        <w:rPr>
          <w:rStyle w:val="FontStyle27"/>
          <w:rFonts w:ascii="Verdana" w:eastAsiaTheme="minorEastAsia" w:hAnsi="Verdana"/>
          <w:spacing w:val="0"/>
          <w:lang w:eastAsia="pl-PL"/>
        </w:rPr>
        <w:t>.</w:t>
      </w:r>
    </w:p>
    <w:p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Wystawienie faktury VAT przez Wykonawcę w innej formie niż ustrukturyzowana faktura elektroniczna jest dopuszczalne i opisane poniżej:</w:t>
      </w:r>
    </w:p>
    <w:p w:rsidR="00635950" w:rsidRPr="00DA18FA" w:rsidRDefault="00635950" w:rsidP="00115E4C">
      <w:pPr>
        <w:pStyle w:val="Akapitzlist"/>
        <w:numPr>
          <w:ilvl w:val="2"/>
          <w:numId w:val="22"/>
        </w:numPr>
        <w:spacing w:line="300" w:lineRule="auto"/>
        <w:ind w:left="1560" w:hanging="851"/>
        <w:jc w:val="both"/>
        <w:rPr>
          <w:rStyle w:val="FontStyle27"/>
          <w:rFonts w:ascii="Verdana" w:hAnsi="Verdana"/>
          <w:spacing w:val="0"/>
        </w:rPr>
      </w:pPr>
      <w:r w:rsidRPr="00DA18FA">
        <w:rPr>
          <w:rStyle w:val="FontStyle27"/>
          <w:rFonts w:ascii="Verdana" w:hAnsi="Verdana"/>
          <w:spacing w:val="0"/>
        </w:rPr>
        <w:t>Faktury papierowe będą kierowane przez Wykonawcę na następujący adres:</w:t>
      </w:r>
    </w:p>
    <w:p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Enea Elektrownia Połaniec S.A.</w:t>
      </w:r>
    </w:p>
    <w:p w:rsidR="00635950" w:rsidRDefault="00AE377C" w:rsidP="00184230">
      <w:pPr>
        <w:pStyle w:val="Akapitzlist"/>
        <w:spacing w:line="300" w:lineRule="auto"/>
        <w:ind w:left="1142"/>
        <w:jc w:val="center"/>
        <w:rPr>
          <w:rStyle w:val="FontStyle27"/>
          <w:rFonts w:ascii="Verdana" w:hAnsi="Verdana"/>
          <w:spacing w:val="0"/>
        </w:rPr>
      </w:pPr>
      <w:r>
        <w:rPr>
          <w:rStyle w:val="FontStyle27"/>
          <w:rFonts w:ascii="Verdana" w:hAnsi="Verdana"/>
          <w:spacing w:val="0"/>
        </w:rPr>
        <w:t>Zawada 26</w:t>
      </w:r>
    </w:p>
    <w:p w:rsidR="00AE377C" w:rsidRDefault="00AE377C" w:rsidP="00184230">
      <w:pPr>
        <w:pStyle w:val="Akapitzlist"/>
        <w:spacing w:line="300" w:lineRule="auto"/>
        <w:ind w:left="1142"/>
        <w:jc w:val="center"/>
        <w:rPr>
          <w:rStyle w:val="FontStyle27"/>
          <w:rFonts w:ascii="Verdana" w:hAnsi="Verdana"/>
          <w:spacing w:val="0"/>
        </w:rPr>
      </w:pPr>
      <w:r>
        <w:rPr>
          <w:rStyle w:val="FontStyle27"/>
          <w:rFonts w:ascii="Verdana" w:hAnsi="Verdana"/>
          <w:spacing w:val="0"/>
        </w:rPr>
        <w:t>28-230 Połaniec</w:t>
      </w:r>
    </w:p>
    <w:p w:rsidR="002A3096" w:rsidRPr="00DA18FA" w:rsidRDefault="002A3096" w:rsidP="00184230">
      <w:pPr>
        <w:pStyle w:val="Akapitzlist"/>
        <w:spacing w:line="300" w:lineRule="auto"/>
        <w:ind w:left="1142"/>
        <w:jc w:val="center"/>
        <w:rPr>
          <w:rStyle w:val="FontStyle27"/>
          <w:rFonts w:ascii="Verdana" w:hAnsi="Verdana"/>
          <w:spacing w:val="0"/>
        </w:rPr>
      </w:pPr>
    </w:p>
    <w:p w:rsidR="00635950" w:rsidRPr="00DA18FA" w:rsidRDefault="00635950" w:rsidP="002A3096">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Dopuszcza się przesyłanie faktur drogą elektroniczną na adres: </w:t>
      </w:r>
      <w:hyperlink r:id="rId16" w:history="1">
        <w:r w:rsidR="00AE377C" w:rsidRPr="007A334E">
          <w:rPr>
            <w:rStyle w:val="Hipercze"/>
            <w:rFonts w:ascii="Verdana" w:hAnsi="Verdana" w:cs="Calibri"/>
            <w:sz w:val="20"/>
            <w:szCs w:val="20"/>
          </w:rPr>
          <w:t>faktury.polaniec@enea.pl</w:t>
        </w:r>
      </w:hyperlink>
      <w:r w:rsidRPr="00DA18FA">
        <w:rPr>
          <w:rStyle w:val="FontStyle27"/>
          <w:rFonts w:ascii="Verdana" w:hAnsi="Verdana"/>
          <w:spacing w:val="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oświadcza, że znajduje się na tzw. „białej liście podatników VAT”, o</w:t>
      </w:r>
      <w:r w:rsidR="002A3096">
        <w:rPr>
          <w:rStyle w:val="FontStyle27"/>
          <w:rFonts w:ascii="Verdana" w:hAnsi="Verdana"/>
          <w:spacing w:val="0"/>
        </w:rPr>
        <w:t> </w:t>
      </w:r>
      <w:r w:rsidRPr="00DA18FA">
        <w:rPr>
          <w:rStyle w:val="FontStyle27"/>
          <w:rFonts w:ascii="Verdana" w:hAnsi="Verdana"/>
          <w:spacing w:val="0"/>
        </w:rPr>
        <w:t>której mowa w art. 96 b ustawy z dnia 11 marca 2004 r. o podatku od towarów i</w:t>
      </w:r>
      <w:r w:rsidR="002A3096">
        <w:rPr>
          <w:rStyle w:val="FontStyle27"/>
          <w:rFonts w:ascii="Verdana" w:hAnsi="Verdana"/>
          <w:spacing w:val="0"/>
        </w:rPr>
        <w:t> </w:t>
      </w:r>
      <w:r w:rsidRPr="00DA18FA">
        <w:rPr>
          <w:rStyle w:val="FontStyle27"/>
          <w:rFonts w:ascii="Verdana" w:hAnsi="Verdana"/>
          <w:spacing w:val="0"/>
        </w:rPr>
        <w:t>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 późn. zm</w:t>
      </w:r>
      <w:r w:rsidR="002A3096">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w:t>
      </w:r>
      <w:r w:rsidRPr="00DA18FA">
        <w:rPr>
          <w:rStyle w:val="FontStyle27"/>
          <w:rFonts w:ascii="Verdana" w:hAnsi="Verdana"/>
          <w:spacing w:val="0"/>
        </w:rPr>
        <w:t xml:space="preserve"> Zamawiający oświadcza, że płatności za wszystkie faktury VAT realizuje z zastosowaniem mechanizmu podzielonej płatności, tzw. split payment.</w:t>
      </w:r>
    </w:p>
    <w:p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wyraża zgodę na dokonywanie przez Zamawiającego płatności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systemie podzielonej płatności.</w:t>
      </w:r>
    </w:p>
    <w:p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Płatności za faktury będą realizowane wyłącznie na numery rachunków rozliczeniowych, o</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których mowa w art. 49 ust. 1 pkt 1 ustawy z dnia 29 sierpnia 1997 r. – Prawo bankowe, lub imiennych rachunków w spół</w:t>
      </w:r>
      <w:r w:rsidR="002A3096">
        <w:rPr>
          <w:rStyle w:val="FontStyle27"/>
          <w:rFonts w:ascii="Verdana" w:hAnsi="Verdana"/>
          <w:spacing w:val="0"/>
        </w:rPr>
        <w:t>dzielczej kasie oszczędnościowo</w:t>
      </w:r>
      <w:r w:rsidRPr="00DA18FA">
        <w:rPr>
          <w:rStyle w:val="FontStyle27"/>
          <w:rFonts w:ascii="Verdana" w:hAnsi="Verdana"/>
          <w:spacing w:val="0"/>
        </w:rPr>
        <w:t xml:space="preserve">-kredytowej, której podmiot jest członkiem, otwartych w związku </w:t>
      </w:r>
      <w:r w:rsidRPr="00DA18FA">
        <w:rPr>
          <w:rStyle w:val="FontStyle27"/>
          <w:rFonts w:ascii="Verdana" w:hAnsi="Verdana"/>
          <w:spacing w:val="0"/>
        </w:rPr>
        <w:lastRenderedPageBreak/>
        <w:t>z prowadzoną przez członka działalnością gospodarczą – wskazanych w zgłoszeniu identyfikacyjnym lub zgłoszeniu aktualizacyjnym i potwierdzonych przy wykorzystaniu STIR w rozumieniu art. 119zg pkt 6 Ordynacji podatkowej („Rachunek”).</w:t>
      </w:r>
    </w:p>
    <w:p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Rachunek wskazany na fakturze VAT został wskazany w</w:t>
      </w:r>
      <w:r w:rsidR="002A3096">
        <w:rPr>
          <w:rStyle w:val="FontStyle27"/>
          <w:rFonts w:ascii="Verdana" w:hAnsi="Verdana"/>
          <w:spacing w:val="0"/>
        </w:rPr>
        <w:t> </w:t>
      </w:r>
      <w:r w:rsidRPr="00DA18FA">
        <w:rPr>
          <w:rStyle w:val="FontStyle27"/>
          <w:rFonts w:ascii="Verdana" w:hAnsi="Verdana"/>
          <w:spacing w:val="0"/>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w:t>
      </w:r>
      <w:r w:rsidR="002A3096">
        <w:rPr>
          <w:rStyle w:val="FontStyle27"/>
          <w:rFonts w:ascii="Verdana" w:hAnsi="Verdana"/>
          <w:spacing w:val="0"/>
        </w:rPr>
        <w:t> </w:t>
      </w:r>
      <w:r w:rsidRPr="00DA18FA">
        <w:rPr>
          <w:rStyle w:val="FontStyle27"/>
          <w:rFonts w:ascii="Verdana" w:hAnsi="Verdana"/>
          <w:spacing w:val="0"/>
        </w:rPr>
        <w:t>późn. zm.).</w:t>
      </w:r>
    </w:p>
    <w:p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ponosi wyłączną odpowiedzialność za wszelkie szkody poniesione przez Zamawiającego w przypadku, jeżeli oświadczenia i</w:t>
      </w:r>
      <w:r w:rsidR="002A3096">
        <w:rPr>
          <w:rStyle w:val="FontStyle27"/>
          <w:rFonts w:ascii="Verdana" w:hAnsi="Verdana"/>
          <w:spacing w:val="0"/>
        </w:rPr>
        <w:t xml:space="preserve"> zapewnienia zawarte w pkt. 5.16</w:t>
      </w:r>
      <w:r w:rsidRPr="00DA18FA">
        <w:rPr>
          <w:rStyle w:val="FontStyle27"/>
          <w:rFonts w:ascii="Verdana" w:hAnsi="Verdana"/>
          <w:spacing w:val="0"/>
        </w:rPr>
        <w:t>. Umowy okażą się niezgodne z prawdą. Wykonawca zobowiązuje się zwrócić Zamawiającemu wszelkie obciążenia nałożone z tego tytułu na Zamawiającego przez organy administracji skarbowej oraz zrekomp</w:t>
      </w:r>
      <w:r w:rsidR="00F3017D">
        <w:rPr>
          <w:rStyle w:val="FontStyle27"/>
          <w:rFonts w:ascii="Verdana" w:hAnsi="Verdana"/>
          <w:spacing w:val="0"/>
        </w:rPr>
        <w:t xml:space="preserve">ensować szkodę, jaka powstała u </w:t>
      </w:r>
      <w:r w:rsidRPr="00DA18FA">
        <w:rPr>
          <w:rStyle w:val="FontStyle27"/>
          <w:rFonts w:ascii="Verdana" w:hAnsi="Verdana"/>
          <w:spacing w:val="0"/>
        </w:rPr>
        <w:t>Zamawiającego, wynikającą w szczególności, ale nie wyłącznie, z</w:t>
      </w:r>
      <w:r w:rsidR="002A3096">
        <w:rPr>
          <w:rStyle w:val="FontStyle27"/>
          <w:rFonts w:ascii="Verdana" w:hAnsi="Verdana"/>
          <w:spacing w:val="0"/>
        </w:rPr>
        <w:t> </w:t>
      </w:r>
      <w:r w:rsidRPr="00DA18FA">
        <w:rPr>
          <w:rStyle w:val="FontStyle27"/>
          <w:rFonts w:ascii="Verdana" w:hAnsi="Verdana"/>
          <w:spacing w:val="0"/>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Każda ze Stron pokrywa wszelkie koszty bankowe swojego banku, koszt instytucji ją kredytujących i transferujących środki na jej zlecenie w związku z realizacją niniejszej Umowy.</w:t>
      </w:r>
    </w:p>
    <w:p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gdy nabywane towary lub usługi widnieją w załączniku nr 15 do ustawy z dnia 11 marca 2004 r. o podatku od towarów i usług, Wykonawca zobowiązany jest do podania w wystawionej fakturze VAT kodu PKWiU.</w:t>
      </w:r>
    </w:p>
    <w:p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Podstawą rozliczeń wykonania </w:t>
      </w:r>
      <w:r w:rsidR="00F3017D">
        <w:rPr>
          <w:rStyle w:val="FontStyle27"/>
          <w:rFonts w:ascii="Verdana" w:hAnsi="Verdana"/>
          <w:spacing w:val="0"/>
        </w:rPr>
        <w:t>Przedmiotu Umowy</w:t>
      </w:r>
      <w:r w:rsidRPr="00DA18FA">
        <w:rPr>
          <w:rStyle w:val="FontStyle27"/>
          <w:rFonts w:ascii="Verdana" w:hAnsi="Verdana"/>
          <w:spacing w:val="0"/>
        </w:rPr>
        <w:t xml:space="preserve"> przez Wykonawcę będą podpisane przez Zamawiającego protokoły odbiorów częściowych (por. Załącznik nr </w:t>
      </w:r>
      <w:r w:rsidR="007C4FAE" w:rsidRPr="007C4FAE">
        <w:rPr>
          <w:rStyle w:val="FontStyle27"/>
          <w:rFonts w:ascii="Verdana" w:hAnsi="Verdana"/>
          <w:spacing w:val="0"/>
        </w:rPr>
        <w:t>9</w:t>
      </w:r>
      <w:r w:rsidRPr="00DA18FA">
        <w:rPr>
          <w:rStyle w:val="FontStyle27"/>
          <w:rFonts w:ascii="Verdana" w:hAnsi="Verdana"/>
          <w:spacing w:val="0"/>
        </w:rPr>
        <w:t xml:space="preserve"> do Umowy) oraz protokół odbioru końcowego.</w:t>
      </w:r>
    </w:p>
    <w:p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Dodatkowe informacje ustalone w toku postępowania o udzielenie zamówienia</w:t>
      </w:r>
      <w:r w:rsidR="002A3096">
        <w:rPr>
          <w:rStyle w:val="FontStyle27"/>
          <w:rFonts w:ascii="Verdana" w:eastAsiaTheme="minorEastAsia" w:hAnsi="Verdana"/>
          <w:spacing w:val="0"/>
          <w:lang w:eastAsia="pl-PL"/>
        </w:rPr>
        <w:t>): Towar</w:t>
      </w:r>
      <w:r w:rsidRPr="00DA18FA">
        <w:rPr>
          <w:rStyle w:val="FontStyle27"/>
          <w:rFonts w:ascii="Verdana" w:hAnsi="Verdana"/>
          <w:spacing w:val="0"/>
        </w:rPr>
        <w:t xml:space="preserve"> </w:t>
      </w:r>
      <w:r w:rsidRPr="00DA18FA">
        <w:rPr>
          <w:rStyle w:val="FontStyle27"/>
          <w:rFonts w:ascii="Verdana" w:hAnsi="Verdana"/>
          <w:b/>
          <w:spacing w:val="0"/>
        </w:rPr>
        <w:t>podlega/nie podlega</w:t>
      </w:r>
      <w:r w:rsidRPr="002A3096">
        <w:rPr>
          <w:rStyle w:val="FontStyle27"/>
          <w:rFonts w:ascii="Verdana" w:hAnsi="Verdana"/>
          <w:spacing w:val="0"/>
          <w:vertAlign w:val="superscript"/>
        </w:rPr>
        <w:footnoteReference w:id="2"/>
      </w:r>
      <w:r w:rsidRPr="00DA18FA">
        <w:rPr>
          <w:rStyle w:val="FontStyle27"/>
          <w:rFonts w:ascii="Verdana" w:hAnsi="Verdana"/>
          <w:spacing w:val="0"/>
          <w:vertAlign w:val="superscript"/>
        </w:rPr>
        <w:t xml:space="preserve"> </w:t>
      </w:r>
      <w:r w:rsidRPr="00DA18FA">
        <w:rPr>
          <w:rStyle w:val="FontStyle27"/>
          <w:rFonts w:ascii="Verdana" w:hAnsi="Verdana"/>
          <w:spacing w:val="0"/>
        </w:rPr>
        <w:t xml:space="preserve">pod Mechanizm Podzielonej Płatności (w skrócie MPP) – na podstawie załącznika nr 15 do ustawy o VAT – pełen kod PKWIU ……………………………… </w:t>
      </w:r>
    </w:p>
    <w:p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Zamawiający zobowiązany jest do zapłaty należności przelewem, na rachunek Wykonawcy: </w:t>
      </w:r>
      <w:r w:rsidRPr="00DA18FA">
        <w:rPr>
          <w:rStyle w:val="FontStyle27"/>
          <w:rFonts w:ascii="Verdana" w:eastAsiaTheme="minorEastAsia" w:hAnsi="Verdana"/>
          <w:spacing w:val="0"/>
          <w:lang w:eastAsia="pl-PL"/>
        </w:rPr>
        <w:t>..................................................................................................................</w:t>
      </w:r>
    </w:p>
    <w:bookmarkEnd w:id="9"/>
    <w:p w:rsidR="00853978" w:rsidRDefault="00853978" w:rsidP="00853978">
      <w:pPr>
        <w:pStyle w:val="Nagwek2"/>
        <w:numPr>
          <w:ilvl w:val="1"/>
          <w:numId w:val="22"/>
        </w:numPr>
        <w:spacing w:before="0" w:after="0" w:line="300" w:lineRule="auto"/>
        <w:ind w:left="709" w:hanging="567"/>
        <w:rPr>
          <w:rFonts w:ascii="Verdana" w:hAnsi="Verdana" w:cstheme="minorHAnsi"/>
          <w:sz w:val="20"/>
          <w:szCs w:val="20"/>
          <w:lang w:val="pl-PL"/>
        </w:rPr>
      </w:pPr>
      <w:r>
        <w:rPr>
          <w:rFonts w:ascii="Verdana" w:hAnsi="Verdana" w:cstheme="minorHAnsi"/>
          <w:sz w:val="20"/>
          <w:szCs w:val="20"/>
          <w:lang w:val="pl-PL"/>
        </w:rPr>
        <w:t>Oświadczenia Stron Umowy związane</w:t>
      </w:r>
      <w:r w:rsidRPr="008A16A0">
        <w:rPr>
          <w:rFonts w:ascii="Verdana" w:hAnsi="Verdana" w:cstheme="minorHAnsi"/>
          <w:sz w:val="20"/>
          <w:szCs w:val="20"/>
          <w:lang w:val="pl-PL"/>
        </w:rPr>
        <w:t xml:space="preserve"> z wykonaniem obowiązku wynikającego z art. 4c ustawy o</w:t>
      </w:r>
      <w:r>
        <w:rPr>
          <w:rFonts w:ascii="Verdana" w:hAnsi="Verdana" w:cstheme="minorHAnsi"/>
          <w:sz w:val="20"/>
          <w:szCs w:val="20"/>
          <w:lang w:val="pl-PL"/>
        </w:rPr>
        <w:t> </w:t>
      </w:r>
      <w:r w:rsidRPr="008A16A0">
        <w:rPr>
          <w:rFonts w:ascii="Verdana" w:hAnsi="Verdana" w:cstheme="minorHAnsi"/>
          <w:sz w:val="20"/>
          <w:szCs w:val="20"/>
          <w:lang w:val="pl-PL"/>
        </w:rPr>
        <w:t>przeciwdziałaniu nadmiernym opóźnieniom w transakcjach handlowych</w:t>
      </w:r>
      <w:r>
        <w:rPr>
          <w:rFonts w:ascii="Verdana" w:hAnsi="Verdana" w:cstheme="minorHAnsi"/>
          <w:sz w:val="20"/>
          <w:szCs w:val="20"/>
          <w:lang w:val="pl-PL"/>
        </w:rPr>
        <w:t>:</w:t>
      </w:r>
    </w:p>
    <w:p w:rsidR="00853978" w:rsidRDefault="00853978" w:rsidP="00853978">
      <w:pPr>
        <w:pStyle w:val="Nagwek2"/>
        <w:numPr>
          <w:ilvl w:val="2"/>
          <w:numId w:val="22"/>
        </w:numPr>
        <w:tabs>
          <w:tab w:val="num" w:pos="1560"/>
        </w:tabs>
        <w:spacing w:before="0" w:after="0" w:line="300" w:lineRule="auto"/>
        <w:ind w:left="1560" w:hanging="851"/>
        <w:rPr>
          <w:rFonts w:ascii="Verdana" w:hAnsi="Verdana" w:cstheme="minorHAnsi"/>
          <w:sz w:val="20"/>
          <w:szCs w:val="20"/>
          <w:lang w:val="pl-PL"/>
        </w:rPr>
      </w:pPr>
      <w:r w:rsidRPr="008A16A0">
        <w:rPr>
          <w:rFonts w:ascii="Verdana" w:hAnsi="Verdana" w:cstheme="minorHAnsi"/>
          <w:sz w:val="20"/>
          <w:szCs w:val="20"/>
          <w:lang w:val="pl-PL"/>
        </w:rPr>
        <w:lastRenderedPageBreak/>
        <w:t xml:space="preserve">Wykonawca oświadcza, że na chwilę zawarcia Umowy </w:t>
      </w:r>
      <w:r w:rsidRPr="008A16A0">
        <w:rPr>
          <w:rFonts w:ascii="Verdana" w:hAnsi="Verdana" w:cstheme="minorHAnsi"/>
          <w:b/>
          <w:sz w:val="20"/>
          <w:szCs w:val="20"/>
          <w:lang w:val="pl-PL"/>
        </w:rPr>
        <w:t>posiada/nie posiada</w:t>
      </w:r>
      <w:r w:rsidRPr="008A16A0">
        <w:rPr>
          <w:rFonts w:ascii="Verdana" w:hAnsi="Verdana" w:cstheme="minorHAnsi"/>
          <w:b/>
          <w:sz w:val="20"/>
          <w:szCs w:val="20"/>
          <w:vertAlign w:val="superscript"/>
          <w:lang w:val="pl-PL"/>
        </w:rPr>
        <w:t>1</w:t>
      </w:r>
      <w:r w:rsidRPr="008A16A0">
        <w:rPr>
          <w:rFonts w:ascii="Verdana" w:hAnsi="Verdana" w:cstheme="minorHAnsi"/>
          <w:sz w:val="20"/>
          <w:szCs w:val="20"/>
          <w:lang w:val="pl-PL"/>
        </w:rPr>
        <w:t xml:space="preserve"> status Dużego przedsiębiorcy w rozumieniu Załącznika nr I do Rozporządzenia Komisji (UE) nr 651/2014 z dnia 17 czerwca 2014 r. uznającego niektóre rodzaje pomocy za zgodne z rynkiem wewnętrznym w</w:t>
      </w:r>
      <w:r>
        <w:rPr>
          <w:rFonts w:ascii="Verdana" w:hAnsi="Verdana" w:cstheme="minorHAnsi"/>
          <w:sz w:val="20"/>
          <w:szCs w:val="20"/>
          <w:lang w:val="pl-PL"/>
        </w:rPr>
        <w:t> </w:t>
      </w:r>
      <w:r w:rsidRPr="008A16A0">
        <w:rPr>
          <w:rFonts w:ascii="Verdana" w:hAnsi="Verdana" w:cstheme="minorHAnsi"/>
          <w:sz w:val="20"/>
          <w:szCs w:val="20"/>
          <w:lang w:val="pl-PL"/>
        </w:rPr>
        <w:t>zastosowaniu art. 107 i 108 Traktatu (Dz. Urz. UE L 187 z dnia 26 czerwca 2014 r., str. 1, ze zm.). W</w:t>
      </w:r>
      <w:r>
        <w:rPr>
          <w:rFonts w:ascii="Verdana" w:hAnsi="Verdana" w:cstheme="minorHAnsi"/>
          <w:sz w:val="20"/>
          <w:szCs w:val="20"/>
          <w:lang w:val="pl-PL"/>
        </w:rPr>
        <w:t> </w:t>
      </w:r>
      <w:r w:rsidRPr="008A16A0">
        <w:rPr>
          <w:rFonts w:ascii="Verdana" w:hAnsi="Verdana" w:cstheme="minorHAnsi"/>
          <w:sz w:val="20"/>
          <w:szCs w:val="20"/>
          <w:lang w:val="pl-PL"/>
        </w:rPr>
        <w:t>przypadku zmiany status przedsiębiorcy, Wykonawca zobowiązuje się w</w:t>
      </w:r>
      <w:r>
        <w:rPr>
          <w:rFonts w:ascii="Verdana" w:hAnsi="Verdana" w:cstheme="minorHAnsi"/>
          <w:sz w:val="20"/>
          <w:szCs w:val="20"/>
          <w:lang w:val="pl-PL"/>
        </w:rPr>
        <w:t> </w:t>
      </w:r>
      <w:r w:rsidRPr="008A16A0">
        <w:rPr>
          <w:rFonts w:ascii="Verdana" w:hAnsi="Verdana" w:cstheme="minorHAnsi"/>
          <w:sz w:val="20"/>
          <w:szCs w:val="20"/>
          <w:lang w:val="pl-PL"/>
        </w:rPr>
        <w:t>terminie 14 dni od daty zmiany na pisemne poinformowanie Zamawiającego o tym fakcie w formie oświadczenia, co nie stanowi zmiany Umowy i nie wymaga zawarcia aneksu.</w:t>
      </w:r>
    </w:p>
    <w:p w:rsidR="00853978" w:rsidRDefault="00853978" w:rsidP="00853978">
      <w:pPr>
        <w:pStyle w:val="Nagwek3"/>
        <w:numPr>
          <w:ilvl w:val="2"/>
          <w:numId w:val="22"/>
        </w:numPr>
        <w:tabs>
          <w:tab w:val="num" w:pos="1560"/>
        </w:tabs>
        <w:ind w:left="1560" w:hanging="851"/>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w:t>
      </w:r>
      <w:r>
        <w:rPr>
          <w:rFonts w:ascii="Verdana" w:hAnsi="Verdana" w:cs="Times New Roman"/>
          <w:sz w:val="20"/>
          <w:szCs w:val="20"/>
          <w:lang w:val="pl-PL"/>
        </w:rPr>
        <w:t> </w:t>
      </w:r>
      <w:r w:rsidRPr="009D7976">
        <w:rPr>
          <w:rFonts w:ascii="Verdana" w:hAnsi="Verdana" w:cs="Times New Roman"/>
          <w:sz w:val="20"/>
          <w:szCs w:val="20"/>
          <w:lang w:val="pl-PL"/>
        </w:rPr>
        <w:t>przypadku zmiany status przedsiębiorcy, Wykonawca zobowiązuje się w</w:t>
      </w:r>
      <w:r>
        <w:rPr>
          <w:rFonts w:ascii="Verdana" w:hAnsi="Verdana" w:cs="Times New Roman"/>
          <w:sz w:val="20"/>
          <w:szCs w:val="20"/>
          <w:lang w:val="pl-PL"/>
        </w:rPr>
        <w:t> </w:t>
      </w:r>
      <w:r w:rsidRPr="009D7976">
        <w:rPr>
          <w:rFonts w:ascii="Verdana" w:hAnsi="Verdana" w:cs="Times New Roman"/>
          <w:sz w:val="20"/>
          <w:szCs w:val="20"/>
          <w:lang w:val="pl-PL"/>
        </w:rPr>
        <w:t>terminie 14 dni od daty zmiany na pisemne poinformowanie Zamawiającego o tym fakcie w formie oświadczenia, co nie stanowi zmiany Umowy i nie wymaga zawarcia aneksu.</w:t>
      </w:r>
    </w:p>
    <w:p w:rsidR="00853978" w:rsidRPr="00A431F4" w:rsidRDefault="00853978" w:rsidP="00853978">
      <w:pPr>
        <w:pStyle w:val="Tekstpodstawowy"/>
        <w:jc w:val="center"/>
        <w:rPr>
          <w:rFonts w:ascii="Verdana" w:hAnsi="Verdana"/>
          <w:sz w:val="20"/>
          <w:szCs w:val="20"/>
        </w:rPr>
      </w:pPr>
      <w:r w:rsidRPr="00A431F4">
        <w:rPr>
          <w:rFonts w:ascii="Verdana" w:hAnsi="Verdana"/>
          <w:b/>
          <w:sz w:val="20"/>
          <w:szCs w:val="20"/>
        </w:rPr>
        <w:t>Waloryzacja dotycząca zmiany ceny materiałów lub kosztów związanych z</w:t>
      </w:r>
      <w:r>
        <w:rPr>
          <w:rFonts w:ascii="Verdana" w:hAnsi="Verdana"/>
          <w:b/>
          <w:sz w:val="20"/>
          <w:szCs w:val="20"/>
        </w:rPr>
        <w:t> </w:t>
      </w:r>
      <w:r w:rsidRPr="00A431F4">
        <w:rPr>
          <w:rFonts w:ascii="Verdana" w:hAnsi="Verdana"/>
          <w:b/>
          <w:sz w:val="20"/>
          <w:szCs w:val="20"/>
        </w:rPr>
        <w:t>realizacją zamówienia</w:t>
      </w:r>
    </w:p>
    <w:p w:rsidR="00853978" w:rsidRPr="005670D7" w:rsidRDefault="00853978" w:rsidP="00853978">
      <w:pPr>
        <w:pStyle w:val="Nagwek2"/>
        <w:numPr>
          <w:ilvl w:val="1"/>
          <w:numId w:val="22"/>
        </w:numPr>
        <w:ind w:left="709" w:hanging="567"/>
        <w:rPr>
          <w:rFonts w:ascii="Verdana" w:hAnsi="Verdana"/>
          <w:sz w:val="20"/>
          <w:szCs w:val="20"/>
          <w:lang w:val="pl-PL"/>
        </w:rPr>
      </w:pPr>
      <w:r w:rsidRPr="00561663">
        <w:rPr>
          <w:rFonts w:ascii="Verdana" w:hAnsi="Verdana"/>
          <w:sz w:val="20"/>
          <w:szCs w:val="20"/>
          <w:lang w:val="pl-PL"/>
        </w:rPr>
        <w:t>Strony przewidują moż</w:t>
      </w:r>
      <w:r>
        <w:rPr>
          <w:rFonts w:ascii="Verdana" w:hAnsi="Verdana"/>
          <w:sz w:val="20"/>
          <w:szCs w:val="20"/>
          <w:lang w:val="pl-PL"/>
        </w:rPr>
        <w:t>liwość zmiany wysokości w</w:t>
      </w:r>
      <w:r w:rsidRPr="00561663">
        <w:rPr>
          <w:rFonts w:ascii="Verdana" w:hAnsi="Verdana"/>
          <w:sz w:val="20"/>
          <w:szCs w:val="20"/>
          <w:lang w:val="pl-PL"/>
        </w:rPr>
        <w:t xml:space="preserve">ynagrodzenia Wykonawcy w przypadku zmiany ceny materiałów lub kosztów związanych z realizacją zamówienia w rozumieniu art. 439 Ustawy na poniższych zasadach (dalej </w:t>
      </w:r>
      <w:r w:rsidRPr="00561663">
        <w:rPr>
          <w:rFonts w:ascii="Verdana" w:hAnsi="Verdana"/>
          <w:b/>
          <w:sz w:val="20"/>
          <w:szCs w:val="20"/>
          <w:lang w:val="pl-PL"/>
        </w:rPr>
        <w:t>„Waloryzacja materiałowa”</w:t>
      </w:r>
      <w:r>
        <w:rPr>
          <w:rFonts w:ascii="Verdana" w:hAnsi="Verdana"/>
          <w:sz w:val="20"/>
          <w:szCs w:val="20"/>
          <w:lang w:val="pl-PL"/>
        </w:rPr>
        <w:t xml:space="preserve">) – </w:t>
      </w:r>
      <w:r w:rsidRPr="005670D7">
        <w:rPr>
          <w:rFonts w:ascii="Verdana" w:hAnsi="Verdana"/>
          <w:sz w:val="20"/>
          <w:szCs w:val="20"/>
          <w:lang w:val="pl-PL"/>
        </w:rPr>
        <w:t>w przypadku, gdy średnioroczny wskaźnik cen towarów i usług k</w:t>
      </w:r>
      <w:r>
        <w:rPr>
          <w:rFonts w:ascii="Verdana" w:hAnsi="Verdana"/>
          <w:sz w:val="20"/>
          <w:szCs w:val="20"/>
          <w:lang w:val="pl-PL"/>
        </w:rPr>
        <w:t>onsumpcyjnych ogółem za rok 2024</w:t>
      </w:r>
      <w:r w:rsidRPr="005670D7">
        <w:rPr>
          <w:rFonts w:ascii="Verdana" w:hAnsi="Verdana"/>
          <w:sz w:val="20"/>
          <w:szCs w:val="20"/>
          <w:lang w:val="pl-PL"/>
        </w:rPr>
        <w:t xml:space="preserve">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5670D7">
        <w:rPr>
          <w:rFonts w:ascii="Verdana" w:hAnsi="Verdana"/>
          <w:b/>
          <w:sz w:val="20"/>
          <w:szCs w:val="20"/>
          <w:lang w:val="pl-PL"/>
        </w:rPr>
        <w:t>„Wskaźnik”</w:t>
      </w:r>
      <w:r w:rsidRPr="005670D7">
        <w:rPr>
          <w:rFonts w:ascii="Verdana" w:hAnsi="Verdana"/>
          <w:sz w:val="20"/>
          <w:szCs w:val="20"/>
          <w:lang w:val="pl-PL"/>
        </w:rPr>
        <w:t>) zmieni się</w:t>
      </w:r>
      <w:r>
        <w:rPr>
          <w:rFonts w:ascii="Verdana" w:hAnsi="Verdana"/>
          <w:sz w:val="20"/>
          <w:szCs w:val="20"/>
          <w:lang w:val="pl-PL"/>
        </w:rPr>
        <w:t xml:space="preserve"> w stosunku do roku poprzedniego</w:t>
      </w:r>
      <w:r w:rsidRPr="005670D7">
        <w:rPr>
          <w:rFonts w:ascii="Verdana" w:hAnsi="Verdana"/>
          <w:sz w:val="20"/>
          <w:szCs w:val="20"/>
          <w:lang w:val="pl-PL"/>
        </w:rPr>
        <w:t xml:space="preserve"> </w:t>
      </w:r>
      <w:r>
        <w:rPr>
          <w:rFonts w:ascii="Verdana" w:hAnsi="Verdana"/>
          <w:sz w:val="20"/>
          <w:szCs w:val="20"/>
          <w:lang w:val="pl-PL"/>
        </w:rPr>
        <w:t>o więcej niż</w:t>
      </w:r>
      <w:r w:rsidRPr="005670D7">
        <w:rPr>
          <w:rFonts w:ascii="Verdana" w:hAnsi="Verdana"/>
          <w:sz w:val="20"/>
          <w:szCs w:val="20"/>
          <w:lang w:val="pl-PL"/>
        </w:rPr>
        <w:t xml:space="preserve"> </w:t>
      </w:r>
      <w:r>
        <w:rPr>
          <w:rFonts w:ascii="Verdana" w:hAnsi="Verdana"/>
          <w:sz w:val="20"/>
          <w:szCs w:val="20"/>
          <w:lang w:val="pl-PL"/>
        </w:rPr>
        <w:t>6</w:t>
      </w:r>
      <w:r w:rsidRPr="005670D7">
        <w:rPr>
          <w:rFonts w:ascii="Verdana" w:hAnsi="Verdana"/>
          <w:sz w:val="20"/>
          <w:szCs w:val="20"/>
          <w:lang w:val="pl-PL"/>
        </w:rPr>
        <w:t>% i jeżeli zmiany te będą miały wpływ na koszty wykonania zamówienia przez Wykonawcę. Waloryzacja materiałowa będzie przeprowadzona tylko w przedziale procen</w:t>
      </w:r>
      <w:r>
        <w:rPr>
          <w:rFonts w:ascii="Verdana" w:hAnsi="Verdana"/>
          <w:sz w:val="20"/>
          <w:szCs w:val="20"/>
          <w:lang w:val="pl-PL"/>
        </w:rPr>
        <w:t>towym zmiany Wskaźnika powyżej wartości 6</w:t>
      </w:r>
      <w:r w:rsidRPr="005670D7">
        <w:rPr>
          <w:rFonts w:ascii="Verdana" w:hAnsi="Verdana"/>
          <w:sz w:val="20"/>
          <w:szCs w:val="20"/>
          <w:lang w:val="pl-PL"/>
        </w:rPr>
        <w:t>%, do rzeczywistej wysokości zmiany Wskaźnika.</w:t>
      </w:r>
    </w:p>
    <w:p w:rsidR="00853978" w:rsidRDefault="00853978" w:rsidP="00853978">
      <w:pPr>
        <w:pStyle w:val="Nagwek2"/>
        <w:numPr>
          <w:ilvl w:val="1"/>
          <w:numId w:val="22"/>
        </w:numPr>
        <w:ind w:left="709" w:hanging="567"/>
        <w:rPr>
          <w:rFonts w:ascii="Verdana" w:hAnsi="Verdana"/>
          <w:sz w:val="20"/>
          <w:szCs w:val="20"/>
          <w:lang w:val="pl-PL"/>
        </w:rPr>
      </w:pPr>
      <w:r>
        <w:rPr>
          <w:rFonts w:ascii="Verdana" w:hAnsi="Verdana"/>
          <w:sz w:val="20"/>
          <w:szCs w:val="20"/>
          <w:lang w:val="pl-PL"/>
        </w:rPr>
        <w:t>Waloryzacja materiałowa nastąpi jednorazowo, po dacie 31.12.2024 r., w zakresie niżej wymienionych stawek:</w:t>
      </w:r>
    </w:p>
    <w:tbl>
      <w:tblPr>
        <w:tblStyle w:val="Tabela-Siatka"/>
        <w:tblW w:w="7083" w:type="dxa"/>
        <w:jc w:val="center"/>
        <w:tblLook w:val="04A0" w:firstRow="1" w:lastRow="0" w:firstColumn="1" w:lastColumn="0" w:noHBand="0" w:noVBand="1"/>
      </w:tblPr>
      <w:tblGrid>
        <w:gridCol w:w="421"/>
        <w:gridCol w:w="6662"/>
      </w:tblGrid>
      <w:tr w:rsidR="00853978" w:rsidTr="0092699A">
        <w:trPr>
          <w:jc w:val="center"/>
        </w:trPr>
        <w:tc>
          <w:tcPr>
            <w:tcW w:w="421" w:type="dxa"/>
          </w:tcPr>
          <w:p w:rsidR="00853978" w:rsidRDefault="00853978" w:rsidP="006E3DC7">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1.</w:t>
            </w:r>
          </w:p>
        </w:tc>
        <w:tc>
          <w:tcPr>
            <w:tcW w:w="6662" w:type="dxa"/>
          </w:tcPr>
          <w:p w:rsidR="00853978" w:rsidRDefault="006E3DC7" w:rsidP="006E3DC7">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 jednostkowe za p</w:t>
            </w:r>
            <w:r w:rsidRPr="006E3DC7">
              <w:rPr>
                <w:rStyle w:val="FontStyle27"/>
                <w:rFonts w:ascii="Verdana" w:eastAsiaTheme="minorEastAsia" w:hAnsi="Verdana"/>
                <w:spacing w:val="0"/>
                <w:lang w:eastAsia="pl-PL"/>
              </w:rPr>
              <w:t>race ryczałtowe określone w pkt 9.1. Załączn</w:t>
            </w:r>
            <w:r>
              <w:rPr>
                <w:rStyle w:val="FontStyle27"/>
                <w:rFonts w:ascii="Verdana" w:eastAsiaTheme="minorEastAsia" w:hAnsi="Verdana"/>
                <w:spacing w:val="0"/>
                <w:lang w:eastAsia="pl-PL"/>
              </w:rPr>
              <w:t>ika nr 2 dla 1 szt. pierścienia</w:t>
            </w:r>
          </w:p>
        </w:tc>
      </w:tr>
      <w:tr w:rsidR="00853978" w:rsidTr="0092699A">
        <w:trPr>
          <w:jc w:val="center"/>
        </w:trPr>
        <w:tc>
          <w:tcPr>
            <w:tcW w:w="421" w:type="dxa"/>
          </w:tcPr>
          <w:p w:rsidR="00853978" w:rsidRDefault="00853978" w:rsidP="006E3DC7">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2.</w:t>
            </w:r>
          </w:p>
        </w:tc>
        <w:tc>
          <w:tcPr>
            <w:tcW w:w="6662" w:type="dxa"/>
          </w:tcPr>
          <w:p w:rsidR="00853978" w:rsidRDefault="00853978" w:rsidP="006E3DC7">
            <w:pPr>
              <w:pStyle w:val="Akapitzlist"/>
              <w:spacing w:after="120" w:line="300" w:lineRule="auto"/>
              <w:ind w:left="0"/>
              <w:rPr>
                <w:rStyle w:val="FontStyle27"/>
                <w:rFonts w:ascii="Verdana" w:eastAsiaTheme="minorEastAsia" w:hAnsi="Verdana"/>
                <w:spacing w:val="0"/>
                <w:lang w:eastAsia="pl-PL"/>
              </w:rPr>
            </w:pPr>
            <w:r>
              <w:rPr>
                <w:rStyle w:val="FontStyle27"/>
                <w:rFonts w:ascii="Verdana" w:eastAsiaTheme="minorEastAsia" w:hAnsi="Verdana"/>
                <w:spacing w:val="0"/>
                <w:lang w:eastAsia="pl-PL"/>
              </w:rPr>
              <w:t>Stawka za usuwanie 1 kg napoiny</w:t>
            </w:r>
          </w:p>
        </w:tc>
      </w:tr>
      <w:tr w:rsidR="00853978" w:rsidTr="0092699A">
        <w:trPr>
          <w:jc w:val="center"/>
        </w:trPr>
        <w:tc>
          <w:tcPr>
            <w:tcW w:w="421" w:type="dxa"/>
          </w:tcPr>
          <w:p w:rsidR="00853978" w:rsidRDefault="00853978" w:rsidP="006E3DC7">
            <w:pPr>
              <w:pStyle w:val="Akapitzlist"/>
              <w:spacing w:after="120" w:line="300" w:lineRule="auto"/>
              <w:ind w:left="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3.</w:t>
            </w:r>
          </w:p>
        </w:tc>
        <w:tc>
          <w:tcPr>
            <w:tcW w:w="6662" w:type="dxa"/>
          </w:tcPr>
          <w:p w:rsidR="00853978" w:rsidRDefault="00853978" w:rsidP="006E3DC7">
            <w:pPr>
              <w:pStyle w:val="Akapitzlist"/>
              <w:spacing w:after="120" w:line="300" w:lineRule="auto"/>
              <w:ind w:left="0"/>
              <w:rPr>
                <w:rStyle w:val="FontStyle27"/>
                <w:rFonts w:ascii="Verdana" w:eastAsiaTheme="minorEastAsia" w:hAnsi="Verdana"/>
                <w:spacing w:val="0"/>
                <w:lang w:eastAsia="pl-PL"/>
              </w:rPr>
            </w:pPr>
            <w:r>
              <w:rPr>
                <w:rStyle w:val="FontStyle27"/>
                <w:rFonts w:ascii="Verdana" w:eastAsiaTheme="minorEastAsia" w:hAnsi="Verdana"/>
                <w:spacing w:val="0"/>
                <w:lang w:eastAsia="pl-PL"/>
              </w:rPr>
              <w:t>Stawka za wykonanie 1 kg napoiny</w:t>
            </w:r>
          </w:p>
        </w:tc>
      </w:tr>
    </w:tbl>
    <w:p w:rsidR="00853978" w:rsidRPr="005670D7" w:rsidRDefault="00853978" w:rsidP="00853978">
      <w:pPr>
        <w:pStyle w:val="Nagwek2"/>
        <w:numPr>
          <w:ilvl w:val="0"/>
          <w:numId w:val="0"/>
        </w:numPr>
        <w:ind w:left="709"/>
        <w:rPr>
          <w:rFonts w:ascii="Verdana" w:hAnsi="Verdana"/>
          <w:sz w:val="20"/>
          <w:szCs w:val="20"/>
          <w:lang w:val="pl-PL"/>
        </w:rPr>
      </w:pPr>
      <w:r w:rsidRPr="005670D7">
        <w:rPr>
          <w:rFonts w:ascii="Verdana" w:hAnsi="Verdana"/>
          <w:sz w:val="20"/>
          <w:szCs w:val="20"/>
          <w:lang w:val="pl-PL"/>
        </w:rPr>
        <w:t>Waloryzacją objęte będzie tylko wynagrodzenie za niezrealizowany zakres Umowy.</w:t>
      </w:r>
    </w:p>
    <w:p w:rsidR="00853978" w:rsidRPr="00A431F4" w:rsidRDefault="00853978" w:rsidP="00853978">
      <w:pPr>
        <w:pStyle w:val="Nagwek2"/>
        <w:numPr>
          <w:ilvl w:val="1"/>
          <w:numId w:val="22"/>
        </w:numPr>
        <w:ind w:left="709" w:hanging="567"/>
        <w:rPr>
          <w:rFonts w:ascii="Verdana" w:hAnsi="Verdana"/>
          <w:sz w:val="20"/>
          <w:szCs w:val="20"/>
          <w:lang w:val="pl-PL"/>
        </w:rPr>
      </w:pPr>
      <w:r w:rsidRPr="00A431F4">
        <w:rPr>
          <w:rFonts w:ascii="Verdana" w:hAnsi="Verdana"/>
          <w:sz w:val="20"/>
          <w:szCs w:val="20"/>
          <w:lang w:val="pl-PL"/>
        </w:rPr>
        <w:t>W sytuacji wystąpienia okol</w:t>
      </w:r>
      <w:r w:rsidR="00AC76B8">
        <w:rPr>
          <w:rFonts w:ascii="Verdana" w:hAnsi="Verdana"/>
          <w:sz w:val="20"/>
          <w:szCs w:val="20"/>
          <w:lang w:val="pl-PL"/>
        </w:rPr>
        <w:t>iczności wskazanych w pkt 5.25</w:t>
      </w:r>
      <w:r>
        <w:rPr>
          <w:rFonts w:ascii="Verdana" w:hAnsi="Verdana"/>
          <w:sz w:val="20"/>
          <w:szCs w:val="20"/>
          <w:lang w:val="pl-PL"/>
        </w:rPr>
        <w:t>.</w:t>
      </w:r>
      <w:r w:rsidRPr="00A431F4">
        <w:rPr>
          <w:rFonts w:ascii="Verdana" w:hAnsi="Verdana"/>
          <w:sz w:val="20"/>
          <w:szCs w:val="20"/>
          <w:lang w:val="pl-PL"/>
        </w:rPr>
        <w:t xml:space="preserve">, Strona zainteresowana wprowadzeniem zmiany składa, w terminie 30 dni od daty opublikowania </w:t>
      </w:r>
      <w:r w:rsidRPr="00A431F4">
        <w:rPr>
          <w:rFonts w:ascii="Verdana" w:hAnsi="Verdana"/>
          <w:sz w:val="20"/>
          <w:szCs w:val="20"/>
          <w:lang w:val="pl-PL"/>
        </w:rPr>
        <w:lastRenderedPageBreak/>
        <w:t>Wskaźnika, pisemny wniosek o zmianę wynagrodzenia za Przedmiot Umowy z</w:t>
      </w:r>
      <w:r w:rsidR="004D532A">
        <w:rPr>
          <w:rFonts w:ascii="Verdana" w:hAnsi="Verdana"/>
          <w:sz w:val="20"/>
          <w:szCs w:val="20"/>
          <w:lang w:val="pl-PL"/>
        </w:rPr>
        <w:t> </w:t>
      </w:r>
      <w:r w:rsidRPr="00A431F4">
        <w:rPr>
          <w:rFonts w:ascii="Verdana" w:hAnsi="Verdana"/>
          <w:sz w:val="20"/>
          <w:szCs w:val="20"/>
          <w:lang w:val="pl-PL"/>
        </w:rPr>
        <w:t>uwzględnieniem zmiany Wskaźnika w ww. przedziale procentowym. Wniosek powinien zawierać wyczerpujące uzasadnienie faktyczne i prawne, dokładne wyliczenie kwoty Wynagrodzenia za Przedmiot Umowy po zmianie Umowy, szczegółowe wyliczenia i</w:t>
      </w:r>
      <w:r>
        <w:rPr>
          <w:rFonts w:ascii="Verdana" w:hAnsi="Verdana"/>
          <w:sz w:val="20"/>
          <w:szCs w:val="20"/>
          <w:lang w:val="pl-PL"/>
        </w:rPr>
        <w:t> </w:t>
      </w:r>
      <w:r w:rsidRPr="00A431F4">
        <w:rPr>
          <w:rFonts w:ascii="Verdana" w:hAnsi="Verdana"/>
          <w:sz w:val="20"/>
          <w:szCs w:val="20"/>
          <w:lang w:val="pl-PL"/>
        </w:rPr>
        <w:t xml:space="preserve">zależności między dokonywaną zmianą, a wzrostem </w:t>
      </w:r>
      <w:r>
        <w:rPr>
          <w:rFonts w:ascii="Verdana" w:hAnsi="Verdana"/>
          <w:sz w:val="20"/>
          <w:szCs w:val="20"/>
          <w:lang w:val="pl-PL"/>
        </w:rPr>
        <w:t xml:space="preserve">lub spadkiem </w:t>
      </w:r>
      <w:r w:rsidRPr="00A431F4">
        <w:rPr>
          <w:rFonts w:ascii="Verdana" w:hAnsi="Verdana"/>
          <w:sz w:val="20"/>
          <w:szCs w:val="20"/>
          <w:lang w:val="pl-PL"/>
        </w:rPr>
        <w:t>kosztów realizacji oraz niezbędne środki dowodowe, potwierdzające powyższe okoliczności. W przypadku, gdy Stroną zainteresowaną wprowadzeniem zmiany jest:</w:t>
      </w:r>
    </w:p>
    <w:p w:rsidR="00853978" w:rsidRPr="00A431F4" w:rsidRDefault="00853978" w:rsidP="00853978">
      <w:pPr>
        <w:pStyle w:val="Nagwek2"/>
        <w:numPr>
          <w:ilvl w:val="2"/>
          <w:numId w:val="22"/>
        </w:numPr>
        <w:ind w:left="1560" w:hanging="851"/>
        <w:rPr>
          <w:rFonts w:ascii="Verdana" w:hAnsi="Verdana"/>
          <w:sz w:val="20"/>
          <w:szCs w:val="20"/>
          <w:lang w:val="pl-PL"/>
        </w:rPr>
      </w:pPr>
      <w:r w:rsidRPr="00A431F4">
        <w:rPr>
          <w:rFonts w:ascii="Verdana" w:hAnsi="Verdana"/>
          <w:sz w:val="20"/>
          <w:szCs w:val="20"/>
          <w:lang w:val="pl-PL"/>
        </w:rPr>
        <w:t>Wykonawca, to Zamawiający ocenia, czy wykazano rzeczywisty wpływ ww. zmiany na zmianę kosztów realizacji Umowy. Zamawiający dokonuje powyższej oceny w terminie 10 dni od dnia uruchomienia procedury zmiany.</w:t>
      </w:r>
    </w:p>
    <w:p w:rsidR="00853978" w:rsidRPr="00A431F4" w:rsidRDefault="00853978" w:rsidP="00853978">
      <w:pPr>
        <w:pStyle w:val="Nagwek2"/>
        <w:numPr>
          <w:ilvl w:val="2"/>
          <w:numId w:val="22"/>
        </w:numPr>
        <w:ind w:left="1560" w:hanging="851"/>
        <w:rPr>
          <w:rFonts w:ascii="Verdana" w:hAnsi="Verdana"/>
          <w:sz w:val="20"/>
          <w:szCs w:val="20"/>
          <w:lang w:val="pl-PL"/>
        </w:rPr>
      </w:pPr>
      <w:r w:rsidRPr="00A431F4">
        <w:rPr>
          <w:rFonts w:ascii="Verdana" w:hAnsi="Verdana"/>
          <w:sz w:val="20"/>
          <w:szCs w:val="20"/>
          <w:lang w:val="pl-PL"/>
        </w:rPr>
        <w:t>Zamawiający, to Strony wspólnie oceniają, czy wykazano rzeczywisty wpływ ww. zmiany na zmianę kosztów realizacji Umowy. Strony dokonują powyższej oceny w terminie 10 dni od dnia uruchomienia procedury zmiany.</w:t>
      </w:r>
    </w:p>
    <w:p w:rsidR="00853978" w:rsidRPr="00A431F4" w:rsidRDefault="00853978" w:rsidP="00853978">
      <w:pPr>
        <w:pStyle w:val="Nagwek2"/>
        <w:numPr>
          <w:ilvl w:val="1"/>
          <w:numId w:val="22"/>
        </w:numPr>
        <w:ind w:left="709" w:hanging="567"/>
        <w:rPr>
          <w:rFonts w:ascii="Verdana" w:hAnsi="Verdana"/>
          <w:sz w:val="20"/>
          <w:szCs w:val="20"/>
          <w:lang w:val="pl-PL"/>
        </w:rPr>
      </w:pPr>
      <w:r w:rsidRPr="00A431F4">
        <w:rPr>
          <w:rFonts w:ascii="Verdana" w:hAnsi="Verdana"/>
          <w:sz w:val="20"/>
          <w:szCs w:val="20"/>
          <w:lang w:val="pl-PL"/>
        </w:rPr>
        <w:t xml:space="preserve">Strony zastrzegają, że jeżeli Umowa została zawarta po upływie 180 dni od dnia upływu terminu składania ofert, które miało miejsce </w:t>
      </w:r>
      <w:r>
        <w:rPr>
          <w:rFonts w:ascii="Verdana" w:hAnsi="Verdana"/>
          <w:b/>
          <w:sz w:val="20"/>
          <w:szCs w:val="20"/>
          <w:lang w:val="pl-PL"/>
        </w:rPr>
        <w:t xml:space="preserve">w dniu </w:t>
      </w:r>
      <w:r w:rsidR="006907A8">
        <w:rPr>
          <w:rFonts w:ascii="Verdana" w:hAnsi="Verdana"/>
          <w:b/>
          <w:sz w:val="20"/>
          <w:szCs w:val="20"/>
          <w:lang w:val="pl-PL"/>
        </w:rPr>
        <w:t>…………………….</w:t>
      </w:r>
      <w:r>
        <w:rPr>
          <w:rFonts w:ascii="Verdana" w:hAnsi="Verdana"/>
          <w:b/>
          <w:sz w:val="20"/>
          <w:szCs w:val="20"/>
          <w:lang w:val="pl-PL"/>
        </w:rPr>
        <w:t xml:space="preserve"> r.</w:t>
      </w:r>
      <w:r w:rsidRPr="00A431F4">
        <w:rPr>
          <w:rFonts w:ascii="Verdana" w:hAnsi="Verdana"/>
          <w:b/>
          <w:sz w:val="20"/>
          <w:szCs w:val="20"/>
          <w:lang w:val="pl-PL"/>
        </w:rPr>
        <w:t>,</w:t>
      </w:r>
      <w:r w:rsidR="004D532A">
        <w:rPr>
          <w:rFonts w:ascii="Verdana" w:hAnsi="Verdana"/>
          <w:sz w:val="20"/>
          <w:szCs w:val="20"/>
          <w:lang w:val="pl-PL"/>
        </w:rPr>
        <w:t xml:space="preserve"> p</w:t>
      </w:r>
      <w:r w:rsidRPr="00A431F4">
        <w:rPr>
          <w:rFonts w:ascii="Verdana" w:hAnsi="Verdana"/>
          <w:sz w:val="20"/>
          <w:szCs w:val="20"/>
          <w:lang w:val="pl-PL"/>
        </w:rPr>
        <w:t>oczątk</w:t>
      </w:r>
      <w:r w:rsidR="004D532A">
        <w:rPr>
          <w:rFonts w:ascii="Verdana" w:hAnsi="Verdana"/>
          <w:sz w:val="20"/>
          <w:szCs w:val="20"/>
          <w:lang w:val="pl-PL"/>
        </w:rPr>
        <w:t>owym terminem ustalenia zmiany w</w:t>
      </w:r>
      <w:r w:rsidRPr="00A431F4">
        <w:rPr>
          <w:rFonts w:ascii="Verdana" w:hAnsi="Verdana"/>
          <w:sz w:val="20"/>
          <w:szCs w:val="20"/>
          <w:lang w:val="pl-PL"/>
        </w:rPr>
        <w:t>ynagrodzenia.</w:t>
      </w:r>
    </w:p>
    <w:p w:rsidR="00853978" w:rsidRPr="00A431F4" w:rsidRDefault="00853978" w:rsidP="00853978">
      <w:pPr>
        <w:pStyle w:val="Nagwek2"/>
        <w:numPr>
          <w:ilvl w:val="1"/>
          <w:numId w:val="22"/>
        </w:numPr>
        <w:ind w:left="709" w:hanging="567"/>
        <w:rPr>
          <w:rFonts w:ascii="Verdana" w:hAnsi="Verdana"/>
          <w:sz w:val="20"/>
          <w:szCs w:val="20"/>
          <w:lang w:val="pl-PL"/>
        </w:rPr>
      </w:pPr>
      <w:r w:rsidRPr="00A431F4">
        <w:rPr>
          <w:rFonts w:ascii="Verdana" w:hAnsi="Verdana"/>
          <w:sz w:val="20"/>
          <w:szCs w:val="20"/>
          <w:lang w:val="pl-PL"/>
        </w:rPr>
        <w:t xml:space="preserve">Zamawiający, po zaakceptowaniu </w:t>
      </w:r>
      <w:r>
        <w:rPr>
          <w:rFonts w:ascii="Verdana" w:hAnsi="Verdana"/>
          <w:sz w:val="20"/>
          <w:szCs w:val="20"/>
          <w:lang w:val="pl-PL"/>
        </w:rPr>
        <w:t>wniosku</w:t>
      </w:r>
      <w:r w:rsidR="004D532A">
        <w:rPr>
          <w:rFonts w:ascii="Verdana" w:hAnsi="Verdana"/>
          <w:sz w:val="20"/>
          <w:szCs w:val="20"/>
          <w:lang w:val="pl-PL"/>
        </w:rPr>
        <w:t>, o którym mowa w pkt 5.27</w:t>
      </w:r>
      <w:r w:rsidRPr="00A431F4">
        <w:rPr>
          <w:rFonts w:ascii="Verdana" w:hAnsi="Verdana"/>
          <w:sz w:val="20"/>
          <w:szCs w:val="20"/>
          <w:lang w:val="pl-PL"/>
        </w:rPr>
        <w:t xml:space="preserve">. Umowy, wyznacza datę podpisania aneksu do Umowy. </w:t>
      </w:r>
    </w:p>
    <w:p w:rsidR="007A4DC1" w:rsidRPr="00DA18FA" w:rsidRDefault="007A4DC1" w:rsidP="00FE3E81">
      <w:pPr>
        <w:rPr>
          <w:rStyle w:val="FontStyle27"/>
          <w:rFonts w:ascii="Verdana" w:eastAsiaTheme="minorEastAsia" w:hAnsi="Verdana"/>
          <w:spacing w:val="0"/>
          <w:lang w:eastAsia="pl-PL"/>
        </w:rPr>
      </w:pPr>
    </w:p>
    <w:p w:rsidR="00514BB8" w:rsidRPr="00DA18FA" w:rsidRDefault="00332D61" w:rsidP="00853978">
      <w:pPr>
        <w:pStyle w:val="Style10"/>
        <w:widowControl/>
        <w:numPr>
          <w:ilvl w:val="0"/>
          <w:numId w:val="22"/>
        </w:numPr>
        <w:tabs>
          <w:tab w:val="left" w:pos="662"/>
        </w:tabs>
        <w:spacing w:after="120" w:line="300" w:lineRule="auto"/>
        <w:rPr>
          <w:rFonts w:ascii="Verdana" w:hAnsi="Verdana" w:cs="Calibri"/>
          <w:b/>
          <w:sz w:val="20"/>
          <w:szCs w:val="20"/>
        </w:rPr>
      </w:pPr>
      <w:r w:rsidRPr="00DA18FA">
        <w:rPr>
          <w:rFonts w:ascii="Verdana" w:hAnsi="Verdana"/>
          <w:b/>
          <w:color w:val="333333"/>
          <w:sz w:val="20"/>
          <w:szCs w:val="20"/>
          <w:shd w:val="clear" w:color="auto" w:fill="FFFFFF"/>
        </w:rPr>
        <w:t xml:space="preserve">OBOWIAZKI </w:t>
      </w:r>
      <w:r w:rsidR="00C531D8" w:rsidRPr="00DA18FA">
        <w:rPr>
          <w:rFonts w:ascii="Verdana" w:hAnsi="Verdana"/>
          <w:b/>
          <w:color w:val="333333"/>
          <w:sz w:val="20"/>
          <w:szCs w:val="20"/>
        </w:rPr>
        <w:t>STRON</w:t>
      </w:r>
      <w:r w:rsidR="00C531D8" w:rsidRPr="00DA18FA">
        <w:rPr>
          <w:rFonts w:ascii="Verdana" w:hAnsi="Verdana"/>
          <w:b/>
          <w:color w:val="333333"/>
          <w:sz w:val="20"/>
          <w:szCs w:val="20"/>
          <w:shd w:val="clear" w:color="auto" w:fill="FFFFFF"/>
        </w:rPr>
        <w:t xml:space="preserve"> UMOWY</w:t>
      </w:r>
    </w:p>
    <w:p w:rsidR="00946956" w:rsidRPr="00F3017D" w:rsidRDefault="00580B44" w:rsidP="00853978">
      <w:pPr>
        <w:pStyle w:val="Tekstpodstawowy"/>
        <w:numPr>
          <w:ilvl w:val="1"/>
          <w:numId w:val="22"/>
        </w:numPr>
        <w:ind w:left="709" w:hanging="567"/>
        <w:jc w:val="both"/>
        <w:rPr>
          <w:rFonts w:ascii="Verdana" w:hAnsi="Verdana" w:cstheme="minorHAnsi"/>
          <w:bCs/>
          <w:iCs/>
          <w:kern w:val="20"/>
          <w:sz w:val="20"/>
          <w:szCs w:val="20"/>
        </w:rPr>
      </w:pPr>
      <w:r w:rsidRPr="00DA18FA">
        <w:rPr>
          <w:rFonts w:ascii="Verdana" w:hAnsi="Verdana" w:cstheme="minorHAnsi"/>
          <w:bCs/>
          <w:iCs/>
          <w:kern w:val="20"/>
          <w:sz w:val="20"/>
          <w:szCs w:val="20"/>
        </w:rPr>
        <w:t>Oprócz obowiązków wynikających z Części II SWZ wraz z wszystkimi załączonymi do niego załącznikami, Strony Umowy obciążone są zobowiązaniami określonymi w</w:t>
      </w:r>
      <w:r w:rsidR="00F3017D">
        <w:rPr>
          <w:rFonts w:ascii="Verdana" w:hAnsi="Verdana" w:cstheme="minorHAnsi"/>
          <w:bCs/>
          <w:iCs/>
          <w:kern w:val="20"/>
          <w:sz w:val="20"/>
          <w:szCs w:val="20"/>
        </w:rPr>
        <w:t> </w:t>
      </w:r>
      <w:r w:rsidRPr="00DA18FA">
        <w:rPr>
          <w:rFonts w:ascii="Verdana" w:hAnsi="Verdana" w:cstheme="minorHAnsi"/>
          <w:bCs/>
          <w:iCs/>
          <w:kern w:val="20"/>
          <w:sz w:val="20"/>
          <w:szCs w:val="20"/>
        </w:rPr>
        <w:t xml:space="preserve">pkt </w:t>
      </w:r>
      <w:r w:rsidR="00F3017D">
        <w:rPr>
          <w:rFonts w:ascii="Verdana" w:hAnsi="Verdana" w:cstheme="minorHAnsi"/>
          <w:bCs/>
          <w:iCs/>
          <w:kern w:val="20"/>
          <w:sz w:val="20"/>
          <w:szCs w:val="20"/>
        </w:rPr>
        <w:t>6</w:t>
      </w:r>
      <w:r w:rsidRPr="00DA18FA">
        <w:rPr>
          <w:rFonts w:ascii="Verdana" w:hAnsi="Verdana" w:cstheme="minorHAnsi"/>
          <w:bCs/>
          <w:iCs/>
          <w:kern w:val="20"/>
          <w:sz w:val="20"/>
          <w:szCs w:val="20"/>
        </w:rPr>
        <w:t xml:space="preserve"> niniejszej Umowy.</w:t>
      </w:r>
    </w:p>
    <w:p w:rsidR="00580B44" w:rsidRPr="00DA18FA" w:rsidRDefault="00580B44" w:rsidP="00853978">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Obowiązki Wykonawcy</w:t>
      </w:r>
      <w:r w:rsidR="00C66C1B">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 xml:space="preserve"> </w:t>
      </w:r>
    </w:p>
    <w:p w:rsidR="00580B44" w:rsidRPr="00DA18FA" w:rsidRDefault="00C531D8" w:rsidP="00853978">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Dostawy</w:t>
      </w:r>
      <w:r w:rsidR="00580B44" w:rsidRPr="00DA18FA">
        <w:rPr>
          <w:rStyle w:val="FontStyle27"/>
          <w:rFonts w:ascii="Verdana" w:eastAsiaTheme="minorEastAsia" w:hAnsi="Verdana"/>
          <w:spacing w:val="0"/>
          <w:lang w:eastAsia="pl-PL"/>
        </w:rPr>
        <w:t xml:space="preserve"> będące przedmiotem Umowy będą prowadzone zgodnie z</w:t>
      </w:r>
      <w:r w:rsidR="00F3017D">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obowiązującymi przepisami, uzgodnionymi harmonogramami lub terminami oraz zaleceniami i wytycznymi Zamawiającego</w:t>
      </w:r>
      <w:r w:rsidRPr="00DA18FA">
        <w:rPr>
          <w:rStyle w:val="FontStyle27"/>
          <w:rFonts w:ascii="Verdana" w:eastAsiaTheme="minorEastAsia" w:hAnsi="Verdana"/>
          <w:spacing w:val="0"/>
          <w:lang w:eastAsia="pl-PL"/>
        </w:rPr>
        <w:t>,</w:t>
      </w:r>
      <w:r w:rsidR="00F3017D">
        <w:rPr>
          <w:rStyle w:val="FontStyle27"/>
          <w:rFonts w:ascii="Verdana" w:eastAsiaTheme="minorEastAsia" w:hAnsi="Verdana"/>
          <w:spacing w:val="0"/>
          <w:lang w:eastAsia="pl-PL"/>
        </w:rPr>
        <w:t xml:space="preserve"> ustalonymi na podstawie Załącznika nr 1</w:t>
      </w:r>
      <w:r w:rsidR="00580B44" w:rsidRPr="00DA18FA">
        <w:rPr>
          <w:rStyle w:val="FontStyle27"/>
          <w:rFonts w:ascii="Verdana" w:eastAsiaTheme="minorEastAsia" w:hAnsi="Verdana"/>
          <w:spacing w:val="0"/>
          <w:lang w:eastAsia="pl-PL"/>
        </w:rPr>
        <w:t xml:space="preserve"> do Umowy. </w:t>
      </w:r>
    </w:p>
    <w:p w:rsidR="00C531D8" w:rsidRPr="00DA18FA" w:rsidRDefault="00C531D8" w:rsidP="00853978">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oświadcza, że będzie postępował zgodnie z dokumentami dotyczącymi Wykonawców i Dostawców, obowiązującymi na terenie siedziby Zamawiającego, zamieszczonymi na stronie: </w:t>
      </w:r>
      <w:hyperlink r:id="rId17" w:history="1">
        <w:r w:rsidRPr="00DA18FA">
          <w:rPr>
            <w:rStyle w:val="Hipercze"/>
            <w:rFonts w:ascii="Verdana" w:eastAsiaTheme="minorEastAsia" w:hAnsi="Verdana" w:cs="Calibri"/>
            <w:sz w:val="20"/>
            <w:szCs w:val="20"/>
            <w:lang w:eastAsia="pl-PL"/>
          </w:rPr>
          <w:t>https://www.enea.pl/pl/grupaenea/o-grupie/spolki-grupy-enea/polaniec/zamowienia/dokumenty-dla-wykonawcow-i-dostawcow</w:t>
        </w:r>
      </w:hyperlink>
      <w:r w:rsidRPr="00DA18FA">
        <w:rPr>
          <w:rStyle w:val="FontStyle27"/>
          <w:rFonts w:ascii="Verdana" w:eastAsiaTheme="minorEastAsia" w:hAnsi="Verdana"/>
          <w:spacing w:val="0"/>
          <w:lang w:eastAsia="pl-PL"/>
        </w:rPr>
        <w:t>,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szczególności dotyczącymi przepisów BHP, ppoż. i Ochrony Środowiska.</w:t>
      </w:r>
    </w:p>
    <w:p w:rsidR="00580B44" w:rsidRPr="00DA18FA" w:rsidRDefault="00580B44" w:rsidP="00853978">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Wyłoniony w postępowaniu Wykonawca jest zobowiązany do:</w:t>
      </w:r>
    </w:p>
    <w:p w:rsidR="00580B44" w:rsidRPr="00DA18FA" w:rsidRDefault="00580B44" w:rsidP="00853978">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przeszkolenia swoich pracowników w zakresie bhp, ppoż. </w:t>
      </w:r>
      <w:r w:rsidR="00C66C1B">
        <w:rPr>
          <w:rStyle w:val="FontStyle27"/>
          <w:rFonts w:ascii="Verdana" w:eastAsiaTheme="minorEastAsia" w:hAnsi="Verdana"/>
          <w:spacing w:val="0"/>
          <w:lang w:eastAsia="pl-PL"/>
        </w:rPr>
        <w:t>i </w:t>
      </w:r>
      <w:r w:rsidRPr="00DA18FA">
        <w:rPr>
          <w:rStyle w:val="FontStyle27"/>
          <w:rFonts w:ascii="Verdana" w:eastAsiaTheme="minorEastAsia" w:hAnsi="Verdana"/>
          <w:spacing w:val="0"/>
          <w:lang w:eastAsia="pl-PL"/>
        </w:rPr>
        <w:t>wewnętrznych przepisów obowiązujących u Zamawiającego (przy współudziale służb Zamawiającego),</w:t>
      </w:r>
    </w:p>
    <w:p w:rsidR="00580B44" w:rsidRPr="00DA18FA" w:rsidRDefault="00580B44" w:rsidP="00853978">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lastRenderedPageBreak/>
        <w:t>przedłożenia Przedstawicielowi Zamawiającego na bieżąco aktualizowanego imiennego wykazu osób, którymi będzie się posługiwał przy wykonywaniu Umowy, w tym osób zatrudnionych u podwykonawców,</w:t>
      </w:r>
    </w:p>
    <w:p w:rsidR="00580B44" w:rsidRPr="00DA18FA" w:rsidRDefault="00580B44" w:rsidP="00853978">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stosowania się do przepisów, instrukcji i zarządzeń wewnętrznych obowiązujących na terenie Zamawiającego,</w:t>
      </w:r>
    </w:p>
    <w:p w:rsidR="00580B44" w:rsidRPr="00DA18FA" w:rsidRDefault="00C66C1B" w:rsidP="00853978">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wykonywania Przedmiotu U</w:t>
      </w:r>
      <w:r w:rsidR="00580B44" w:rsidRPr="00DA18FA">
        <w:rPr>
          <w:rStyle w:val="FontStyle27"/>
          <w:rFonts w:ascii="Verdana" w:eastAsiaTheme="minorEastAsia" w:hAnsi="Verdana"/>
          <w:spacing w:val="0"/>
          <w:lang w:eastAsia="pl-PL"/>
        </w:rPr>
        <w:t>mowy zgodnie z obowiązującymi instrukcjami eksploatacji, dokumentacją techniczną, przepisami i</w:t>
      </w:r>
      <w:r>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normami bhp oraz ochrony środowiska,</w:t>
      </w:r>
    </w:p>
    <w:p w:rsidR="00580B44" w:rsidRPr="00DA18FA" w:rsidRDefault="00580B44" w:rsidP="00853978">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rsidR="00580B44" w:rsidRPr="00DA18FA" w:rsidRDefault="00580B44" w:rsidP="00853978">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wyznaczenia Przedstawicieli Wykonawcy upoważnionych do dokonywania uzgodnień z Przedstawicielem Zamawiającego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okresie realizacji Prac.</w:t>
      </w:r>
    </w:p>
    <w:p w:rsidR="00580B44" w:rsidRPr="00DA18FA" w:rsidRDefault="00580B44" w:rsidP="00853978">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informowania o wypadkach przy pracy i zdarzeniach potencjalnie wypadkowych i pisemnego informowania Przedstawiciela Zamawiającego o wnoszonych zagrożeniach na teren Zamawiającego.</w:t>
      </w:r>
    </w:p>
    <w:p w:rsidR="00580B44" w:rsidRPr="00DA18FA" w:rsidRDefault="00580B44" w:rsidP="00853978">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Wykonawca zabezpieczy niezbędne narzędzia, sprzęt, środki i inne wyposażenie, a także środki transportu nie będące na wyposażeniu instalacji oraz w dyspozycji Zamawiającego, konieczne do wykonania Prac, w tym specjalistyczny sprzęt, narzędzia, i i</w:t>
      </w:r>
      <w:r w:rsidR="00C66C1B">
        <w:rPr>
          <w:rStyle w:val="FontStyle27"/>
          <w:rFonts w:ascii="Verdana" w:eastAsiaTheme="minorEastAsia" w:hAnsi="Verdana"/>
          <w:spacing w:val="0"/>
          <w:lang w:eastAsia="pl-PL"/>
        </w:rPr>
        <w:t>nne wyposażenie w tym, również p</w:t>
      </w:r>
      <w:r w:rsidRPr="00DA18FA">
        <w:rPr>
          <w:rStyle w:val="FontStyle27"/>
          <w:rFonts w:ascii="Verdana" w:eastAsiaTheme="minorEastAsia" w:hAnsi="Verdana"/>
          <w:spacing w:val="0"/>
          <w:lang w:eastAsia="pl-PL"/>
        </w:rPr>
        <w:t>racowników z wymaganymi uprawnieniami do ich eksploatacji.</w:t>
      </w:r>
    </w:p>
    <w:p w:rsidR="00580B44" w:rsidRPr="00DA18FA" w:rsidRDefault="00580B44" w:rsidP="00853978">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Wykonawca zobowiązany będzie do niezwłocznego informowania Zamawiającego o powstaniu sytuacji awaryjnej, która uniem</w:t>
      </w:r>
      <w:r w:rsidR="00C66C1B">
        <w:rPr>
          <w:rStyle w:val="FontStyle27"/>
          <w:rFonts w:ascii="Verdana" w:eastAsiaTheme="minorEastAsia" w:hAnsi="Verdana"/>
          <w:spacing w:val="0"/>
          <w:lang w:eastAsia="pl-PL"/>
        </w:rPr>
        <w:t>ożliwia prawidłowe wykonywanie P</w:t>
      </w:r>
      <w:r w:rsidRPr="00DA18FA">
        <w:rPr>
          <w:rStyle w:val="FontStyle27"/>
          <w:rFonts w:ascii="Verdana" w:eastAsiaTheme="minorEastAsia" w:hAnsi="Verdana"/>
          <w:spacing w:val="0"/>
          <w:lang w:eastAsia="pl-PL"/>
        </w:rPr>
        <w:t>rzedmiotu Umowy.</w:t>
      </w:r>
    </w:p>
    <w:p w:rsidR="00580B44" w:rsidRPr="00C66C1B" w:rsidRDefault="00580B44" w:rsidP="00853978">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 Zamawiającego:</w:t>
      </w:r>
    </w:p>
    <w:p w:rsidR="00580B44" w:rsidRPr="00C66C1B" w:rsidRDefault="00580B4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w celu wykonania przedmiotu Umowy zapewni Wykonawcy dostęp do miejsca rozładunku, w tym drogi dojazdowe do tego miejsca.</w:t>
      </w:r>
    </w:p>
    <w:p w:rsidR="00580B44" w:rsidRPr="00C66C1B" w:rsidRDefault="00580B4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zobowiązuje się do:</w:t>
      </w:r>
    </w:p>
    <w:p w:rsidR="00580B44" w:rsidRPr="00C66C1B" w:rsidRDefault="00580B44" w:rsidP="00853978">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wskazania osób upoważnionych do dokonywania uzgodnień z</w:t>
      </w:r>
      <w:r w:rsidR="00C66C1B">
        <w:rPr>
          <w:rFonts w:ascii="Verdana" w:eastAsia="Calibri" w:hAnsi="Verdana" w:cs="Arial"/>
          <w:sz w:val="20"/>
          <w:szCs w:val="20"/>
        </w:rPr>
        <w:t> </w:t>
      </w:r>
      <w:r w:rsidRPr="00C66C1B">
        <w:rPr>
          <w:rFonts w:ascii="Verdana" w:eastAsia="Calibri" w:hAnsi="Verdana" w:cs="Arial"/>
          <w:sz w:val="20"/>
          <w:szCs w:val="20"/>
        </w:rPr>
        <w:t>Wykonawcą w okresie realizacji przedmiotu Umowy,</w:t>
      </w:r>
    </w:p>
    <w:p w:rsidR="00580B44" w:rsidRPr="00C66C1B" w:rsidRDefault="00580B44" w:rsidP="00853978">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uzgadniania proponowanych rozwiązań technicznych dotyczących zakresu Umowy,</w:t>
      </w:r>
    </w:p>
    <w:p w:rsidR="00580B44" w:rsidRPr="00C66C1B" w:rsidRDefault="00580B44" w:rsidP="00853978">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udostępnienia Wykonawcy obowiązujących wewnętrznych aktów normatywnych w zakresie niezbędnym do należytego wykonania Umowy oraz informowania Wykonawcy o wszelkich zmianach w</w:t>
      </w:r>
      <w:r w:rsidR="00C66C1B">
        <w:rPr>
          <w:rFonts w:ascii="Verdana" w:eastAsia="Calibri" w:hAnsi="Verdana" w:cs="Arial"/>
          <w:sz w:val="20"/>
          <w:szCs w:val="20"/>
        </w:rPr>
        <w:t> </w:t>
      </w:r>
      <w:r w:rsidRPr="00C66C1B">
        <w:rPr>
          <w:rFonts w:ascii="Verdana" w:eastAsia="Calibri" w:hAnsi="Verdana" w:cs="Arial"/>
          <w:sz w:val="20"/>
          <w:szCs w:val="20"/>
        </w:rPr>
        <w:t>w/w aktach normatywnych.</w:t>
      </w:r>
    </w:p>
    <w:p w:rsidR="00580B44" w:rsidRPr="00DA18FA" w:rsidRDefault="007A4DC1" w:rsidP="00853978">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lastRenderedPageBreak/>
        <w:t>Obowiązki</w:t>
      </w:r>
      <w:r w:rsidR="00580B44" w:rsidRPr="00DA18FA">
        <w:rPr>
          <w:rStyle w:val="FontStyle27"/>
          <w:rFonts w:ascii="Verdana" w:eastAsiaTheme="minorEastAsia" w:hAnsi="Verdana"/>
          <w:spacing w:val="0"/>
          <w:lang w:eastAsia="pl-PL"/>
        </w:rPr>
        <w:t xml:space="preserve"> obu Stron:</w:t>
      </w:r>
    </w:p>
    <w:p w:rsidR="00580B44" w:rsidRPr="00C66C1B" w:rsidRDefault="00580B4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 zastrzeżeniem Ustawy, wszelkie informacje uzyskane przez Strony w</w:t>
      </w:r>
      <w:r w:rsidR="00C66C1B">
        <w:rPr>
          <w:rFonts w:ascii="Verdana" w:eastAsia="Calibri" w:hAnsi="Verdana" w:cs="Arial"/>
          <w:sz w:val="20"/>
          <w:szCs w:val="20"/>
        </w:rPr>
        <w:t xml:space="preserve"> związku </w:t>
      </w:r>
      <w:r w:rsidRPr="00C66C1B">
        <w:rPr>
          <w:rFonts w:ascii="Verdana" w:eastAsia="Calibri" w:hAnsi="Verdana" w:cs="Arial"/>
          <w:sz w:val="20"/>
          <w:szCs w:val="20"/>
        </w:rPr>
        <w:t>z udzielaniem lub wykonywaniem zamówienia, w tym również treść i warunki Umowy, mają charakter poufny i mogą być, zarówno w</w:t>
      </w:r>
      <w:r w:rsidR="00C66C1B">
        <w:rPr>
          <w:rFonts w:ascii="Verdana" w:eastAsia="Calibri" w:hAnsi="Verdana" w:cs="Arial"/>
          <w:sz w:val="20"/>
          <w:szCs w:val="20"/>
        </w:rPr>
        <w:t> </w:t>
      </w:r>
      <w:r w:rsidRPr="00C66C1B">
        <w:rPr>
          <w:rFonts w:ascii="Verdana" w:eastAsia="Calibri" w:hAnsi="Verdana" w:cs="Arial"/>
          <w:sz w:val="20"/>
          <w:szCs w:val="20"/>
        </w:rPr>
        <w:t>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w:t>
      </w:r>
      <w:r w:rsidR="00C66C1B">
        <w:rPr>
          <w:rFonts w:ascii="Verdana" w:eastAsia="Calibri" w:hAnsi="Verdana" w:cs="Arial"/>
          <w:sz w:val="20"/>
          <w:szCs w:val="20"/>
        </w:rPr>
        <w:t> </w:t>
      </w:r>
      <w:r w:rsidRPr="00C66C1B">
        <w:rPr>
          <w:rFonts w:ascii="Verdana" w:eastAsia="Calibri" w:hAnsi="Verdana" w:cs="Arial"/>
          <w:sz w:val="20"/>
          <w:szCs w:val="20"/>
        </w:rPr>
        <w:t>sposobu udzielania lub wykonywania Umowy swoim podwykonawcom, doradcom, dostawcom lub innym podmiotom w związku podejmowaniem czynności mających na celu wykonanie przedmiotu Umowy.</w:t>
      </w:r>
    </w:p>
    <w:p w:rsidR="00580B44" w:rsidRPr="00C66C1B" w:rsidRDefault="00580B4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rsidR="006F234B" w:rsidRPr="00DA18FA" w:rsidRDefault="006F234B" w:rsidP="00FE3E81">
      <w:pPr>
        <w:rPr>
          <w:rStyle w:val="FontStyle27"/>
          <w:rFonts w:ascii="Verdana" w:eastAsiaTheme="minorEastAsia" w:hAnsi="Verdana"/>
          <w:spacing w:val="0"/>
          <w:lang w:eastAsia="pl-PL"/>
        </w:rPr>
      </w:pPr>
    </w:p>
    <w:p w:rsidR="00C531D8" w:rsidRPr="00DA18FA" w:rsidRDefault="00C531D8" w:rsidP="00853978">
      <w:pPr>
        <w:pStyle w:val="Akapitzlist"/>
        <w:numPr>
          <w:ilvl w:val="0"/>
          <w:numId w:val="22"/>
        </w:numPr>
        <w:spacing w:after="120"/>
        <w:ind w:left="284" w:hanging="284"/>
        <w:rPr>
          <w:rStyle w:val="FontStyle27"/>
          <w:rFonts w:ascii="Verdana" w:hAnsi="Verdana"/>
          <w:b/>
          <w:spacing w:val="0"/>
        </w:rPr>
      </w:pPr>
      <w:r w:rsidRPr="00DA18FA">
        <w:rPr>
          <w:rStyle w:val="FontStyle27"/>
          <w:rFonts w:ascii="Verdana" w:hAnsi="Verdana"/>
          <w:b/>
          <w:spacing w:val="0"/>
        </w:rPr>
        <w:t>ODPOWIEDZIALNOŚĆ ZA NIEWYKONANIE LUB NIENALEŻYTE WYKONANIE UMOWY</w:t>
      </w:r>
    </w:p>
    <w:p w:rsidR="00C531D8" w:rsidRPr="009813F7" w:rsidRDefault="00C531D8" w:rsidP="00853978">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Strony ponoszą odpowiedzialność z tytułu niewykonania lub nienależytego wykonania Umowy.</w:t>
      </w:r>
    </w:p>
    <w:p w:rsidR="00F927E4" w:rsidRPr="009813F7" w:rsidRDefault="00F927E4" w:rsidP="00853978">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Kary umowne, które na podstawie postanowień niniejszego rozdziału, naliczane są w stosunku do wysokości Wynagrodzenia Całkowitego, ustalane są na podstawie </w:t>
      </w:r>
      <w:r w:rsidR="009813F7">
        <w:rPr>
          <w:rFonts w:ascii="Verdana" w:eastAsia="Calibri" w:hAnsi="Verdana" w:cs="Arial"/>
          <w:sz w:val="20"/>
          <w:szCs w:val="20"/>
        </w:rPr>
        <w:t>jego wartości określonej w pkt 5</w:t>
      </w:r>
      <w:r w:rsidR="005F08DA">
        <w:rPr>
          <w:rFonts w:ascii="Verdana" w:eastAsia="Calibri" w:hAnsi="Verdana" w:cs="Arial"/>
          <w:sz w:val="20"/>
          <w:szCs w:val="20"/>
        </w:rPr>
        <w:t>.</w:t>
      </w:r>
      <w:r w:rsidRPr="009813F7">
        <w:rPr>
          <w:rFonts w:ascii="Verdana" w:eastAsia="Calibri" w:hAnsi="Verdana" w:cs="Arial"/>
          <w:sz w:val="20"/>
          <w:szCs w:val="20"/>
        </w:rPr>
        <w:t xml:space="preserve"> Umowy, a od momentu zawarcia aneksu do Umowy, ustalane są na podstawie wysokości Wynagrodzenia Całkowitego wynikającego z zawartego aneksu. </w:t>
      </w:r>
      <w:r w:rsidRPr="009813F7">
        <w:rPr>
          <w:rFonts w:ascii="Verdana" w:hAnsi="Verdana"/>
          <w:sz w:val="20"/>
          <w:szCs w:val="20"/>
        </w:rPr>
        <w:t>Zdanie poprzednie znajduje zastosowanie również do wyliczenia łącznej maksymalnej wysokości kar umownych</w:t>
      </w:r>
      <w:r w:rsidR="00F8775B" w:rsidRPr="009813F7">
        <w:rPr>
          <w:rFonts w:ascii="Verdana" w:hAnsi="Verdana"/>
          <w:sz w:val="20"/>
          <w:szCs w:val="20"/>
        </w:rPr>
        <w:t>.</w:t>
      </w:r>
    </w:p>
    <w:p w:rsidR="00256DB2" w:rsidRDefault="00256DB2" w:rsidP="00853978">
      <w:pPr>
        <w:numPr>
          <w:ilvl w:val="1"/>
          <w:numId w:val="2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rsidR="00F8775B" w:rsidRPr="009813F7" w:rsidRDefault="00F8775B" w:rsidP="00853978">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Obowiązek zapłaty przez Wykonawcę kar umownych powstaje niezależnie od wysokości poniesionej przez Zamawiającego szkody, jak i niezależnie od jej zaistnienia.</w:t>
      </w:r>
    </w:p>
    <w:p w:rsidR="00F927E4" w:rsidRPr="009813F7" w:rsidRDefault="006531A4"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w:t>
      </w:r>
      <w:r w:rsidR="00F927E4" w:rsidRPr="009813F7">
        <w:rPr>
          <w:rFonts w:ascii="Verdana" w:eastAsia="Calibri" w:hAnsi="Verdana" w:cs="Arial"/>
          <w:sz w:val="20"/>
          <w:szCs w:val="20"/>
        </w:rPr>
        <w:t xml:space="preserve"> ponosi pełną odpowiedzialność za szkody powstałe z przyczyn wynikających z cech lub właściwości Towaru, jak również z jego niewłaściwego opakowania i oznaczenia.</w:t>
      </w:r>
    </w:p>
    <w:p w:rsidR="00F927E4" w:rsidRPr="009813F7" w:rsidRDefault="00F927E4"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lastRenderedPageBreak/>
        <w:t>W przypadku zwłoki</w:t>
      </w:r>
      <w:r w:rsidR="00454039" w:rsidRPr="009813F7">
        <w:rPr>
          <w:rFonts w:ascii="Verdana" w:eastAsia="Calibri" w:hAnsi="Verdana" w:cs="Arial"/>
          <w:sz w:val="20"/>
          <w:szCs w:val="20"/>
        </w:rPr>
        <w:t xml:space="preserve"> </w:t>
      </w:r>
      <w:r w:rsidR="006531A4" w:rsidRPr="009813F7">
        <w:rPr>
          <w:rFonts w:ascii="Verdana" w:eastAsia="Calibri" w:hAnsi="Verdana" w:cs="Arial"/>
          <w:sz w:val="20"/>
          <w:szCs w:val="20"/>
        </w:rPr>
        <w:t>Wykonawc</w:t>
      </w:r>
      <w:r w:rsidR="00454039" w:rsidRPr="009813F7">
        <w:rPr>
          <w:rFonts w:ascii="Verdana" w:eastAsia="Calibri" w:hAnsi="Verdana" w:cs="Arial"/>
          <w:sz w:val="20"/>
          <w:szCs w:val="20"/>
        </w:rPr>
        <w:t>y w realizacji D</w:t>
      </w:r>
      <w:r w:rsidRPr="009813F7">
        <w:rPr>
          <w:rFonts w:ascii="Verdana" w:eastAsia="Calibri" w:hAnsi="Verdana" w:cs="Arial"/>
          <w:sz w:val="20"/>
          <w:szCs w:val="20"/>
        </w:rPr>
        <w:t xml:space="preserve">ostawy </w:t>
      </w:r>
      <w:r w:rsidR="00454039" w:rsidRPr="009813F7">
        <w:rPr>
          <w:rFonts w:ascii="Verdana" w:eastAsia="Calibri" w:hAnsi="Verdana" w:cs="Arial"/>
          <w:sz w:val="20"/>
          <w:szCs w:val="20"/>
        </w:rPr>
        <w:t>lub nie zrealizowania D</w:t>
      </w:r>
      <w:r w:rsidRPr="009813F7">
        <w:rPr>
          <w:rFonts w:ascii="Verdana" w:eastAsia="Calibri" w:hAnsi="Verdana" w:cs="Arial"/>
          <w:sz w:val="20"/>
          <w:szCs w:val="20"/>
        </w:rPr>
        <w:t>ostawy, Zamawiający może skorzystać z jednego lub kilku następujących uprawnień:</w:t>
      </w:r>
    </w:p>
    <w:p w:rsidR="00F927E4" w:rsidRPr="009813F7" w:rsidRDefault="00F927E4" w:rsidP="00853978">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 xml:space="preserve">zażądać od </w:t>
      </w:r>
      <w:r w:rsidR="006531A4" w:rsidRPr="009813F7">
        <w:rPr>
          <w:rFonts w:ascii="Verdana" w:eastAsia="Calibri" w:hAnsi="Verdana" w:cs="Arial"/>
          <w:sz w:val="20"/>
          <w:szCs w:val="20"/>
        </w:rPr>
        <w:t>Wykonawc</w:t>
      </w:r>
      <w:r w:rsidR="009813F7">
        <w:rPr>
          <w:rFonts w:ascii="Verdana" w:eastAsia="Calibri" w:hAnsi="Verdana" w:cs="Arial"/>
          <w:sz w:val="20"/>
          <w:szCs w:val="20"/>
        </w:rPr>
        <w:t>y realizacji D</w:t>
      </w:r>
      <w:r w:rsidRPr="009813F7">
        <w:rPr>
          <w:rFonts w:ascii="Verdana" w:eastAsia="Calibri" w:hAnsi="Verdana" w:cs="Arial"/>
          <w:sz w:val="20"/>
          <w:szCs w:val="20"/>
        </w:rPr>
        <w:t>ostawy w całości lub częściowo w</w:t>
      </w:r>
      <w:r w:rsidR="009813F7">
        <w:rPr>
          <w:rFonts w:ascii="Verdana" w:eastAsia="Calibri" w:hAnsi="Verdana" w:cs="Arial"/>
          <w:sz w:val="20"/>
          <w:szCs w:val="20"/>
        </w:rPr>
        <w:t> </w:t>
      </w:r>
      <w:r w:rsidRPr="009813F7">
        <w:rPr>
          <w:rFonts w:ascii="Verdana" w:eastAsia="Calibri" w:hAnsi="Verdana" w:cs="Arial"/>
          <w:sz w:val="20"/>
          <w:szCs w:val="20"/>
        </w:rPr>
        <w:t>terminie wskazanym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przez Zamawiającego lub</w:t>
      </w:r>
    </w:p>
    <w:p w:rsidR="00F927E4" w:rsidRPr="009813F7" w:rsidRDefault="00F927E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dokonać zakupu </w:t>
      </w:r>
      <w:r w:rsidR="002F1765" w:rsidRPr="009813F7">
        <w:rPr>
          <w:rFonts w:ascii="Verdana" w:eastAsia="Calibri" w:hAnsi="Verdana" w:cs="Arial"/>
          <w:sz w:val="20"/>
          <w:szCs w:val="20"/>
        </w:rPr>
        <w:t>Towaru</w:t>
      </w:r>
      <w:r w:rsidRPr="009813F7">
        <w:rPr>
          <w:rFonts w:ascii="Verdana" w:eastAsia="Calibri" w:hAnsi="Verdana" w:cs="Arial"/>
          <w:sz w:val="20"/>
          <w:szCs w:val="20"/>
        </w:rPr>
        <w:t xml:space="preserve"> u innego </w:t>
      </w:r>
      <w:r w:rsidR="006531A4" w:rsidRPr="009813F7">
        <w:rPr>
          <w:rFonts w:ascii="Verdana" w:eastAsia="Calibri" w:hAnsi="Verdana" w:cs="Arial"/>
          <w:sz w:val="20"/>
          <w:szCs w:val="20"/>
        </w:rPr>
        <w:t>Wykonawcy</w:t>
      </w:r>
      <w:r w:rsidRPr="009813F7">
        <w:rPr>
          <w:rFonts w:ascii="Verdana" w:eastAsia="Calibri" w:hAnsi="Verdana" w:cs="Arial"/>
          <w:sz w:val="20"/>
          <w:szCs w:val="20"/>
        </w:rPr>
        <w:t xml:space="preserve">, na koszt i ryzyko </w:t>
      </w:r>
      <w:r w:rsidR="006531A4" w:rsidRPr="009813F7">
        <w:rPr>
          <w:rFonts w:ascii="Verdana" w:eastAsia="Calibri" w:hAnsi="Verdana" w:cs="Arial"/>
          <w:sz w:val="20"/>
          <w:szCs w:val="20"/>
        </w:rPr>
        <w:t>Wykonawc</w:t>
      </w:r>
      <w:r w:rsidRPr="009813F7">
        <w:rPr>
          <w:rFonts w:ascii="Verdana" w:eastAsia="Calibri" w:hAnsi="Verdana" w:cs="Arial"/>
          <w:sz w:val="20"/>
          <w:szCs w:val="20"/>
        </w:rPr>
        <w:t>y, lub</w:t>
      </w:r>
    </w:p>
    <w:p w:rsidR="00F927E4" w:rsidRPr="009813F7" w:rsidRDefault="00F927E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odstąpić od Umowy z przyczyn leżących po stronie </w:t>
      </w:r>
      <w:r w:rsidR="006531A4" w:rsidRPr="009813F7">
        <w:rPr>
          <w:rFonts w:ascii="Verdana" w:eastAsia="Calibri" w:hAnsi="Verdana" w:cs="Arial"/>
          <w:sz w:val="20"/>
          <w:szCs w:val="20"/>
        </w:rPr>
        <w:t>Wykonawc</w:t>
      </w:r>
      <w:r w:rsidRPr="009813F7">
        <w:rPr>
          <w:rFonts w:ascii="Verdana" w:eastAsia="Calibri" w:hAnsi="Verdana" w:cs="Arial"/>
          <w:sz w:val="20"/>
          <w:szCs w:val="20"/>
        </w:rPr>
        <w:t>y, w</w:t>
      </w:r>
      <w:r w:rsidR="00AE5813">
        <w:rPr>
          <w:rFonts w:ascii="Verdana" w:eastAsia="Calibri" w:hAnsi="Verdana" w:cs="Arial"/>
          <w:sz w:val="20"/>
          <w:szCs w:val="20"/>
        </w:rPr>
        <w:t> </w:t>
      </w:r>
      <w:r w:rsidRPr="009813F7">
        <w:rPr>
          <w:rFonts w:ascii="Verdana" w:eastAsia="Calibri" w:hAnsi="Verdana" w:cs="Arial"/>
          <w:sz w:val="20"/>
          <w:szCs w:val="20"/>
        </w:rPr>
        <w:t>trybie</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natychmiastowym, bez wyznaczania dodatkowego terminu, za pisemnym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 xml:space="preserve">powiadomieniem </w:t>
      </w:r>
      <w:r w:rsidR="006531A4" w:rsidRPr="009813F7">
        <w:rPr>
          <w:rFonts w:ascii="Verdana" w:eastAsia="Calibri" w:hAnsi="Verdana" w:cs="Arial"/>
          <w:sz w:val="20"/>
          <w:szCs w:val="20"/>
        </w:rPr>
        <w:t>Wykonawc</w:t>
      </w:r>
      <w:r w:rsidRPr="009813F7">
        <w:rPr>
          <w:rFonts w:ascii="Verdana" w:eastAsia="Calibri" w:hAnsi="Verdana" w:cs="Arial"/>
          <w:sz w:val="20"/>
          <w:szCs w:val="20"/>
        </w:rPr>
        <w:t>y.</w:t>
      </w:r>
    </w:p>
    <w:p w:rsidR="00165F5A" w:rsidRPr="009813F7" w:rsidRDefault="00165F5A" w:rsidP="009813F7">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 xml:space="preserve">Zamawiający zastrzega sobie powyższe uprawnienia bez obowiązku zapłaty </w:t>
      </w:r>
      <w:r w:rsidR="006531A4" w:rsidRPr="009813F7">
        <w:rPr>
          <w:rFonts w:ascii="Verdana" w:hAnsi="Verdana"/>
          <w:sz w:val="20"/>
          <w:szCs w:val="20"/>
        </w:rPr>
        <w:t>Wykonawc</w:t>
      </w:r>
      <w:r w:rsidRPr="009813F7">
        <w:rPr>
          <w:rFonts w:ascii="Verdana" w:hAnsi="Verdana"/>
          <w:sz w:val="20"/>
          <w:szCs w:val="20"/>
        </w:rPr>
        <w:t xml:space="preserve">y jakichkolwiek odszkodowań. </w:t>
      </w:r>
      <w:r w:rsidRPr="009813F7">
        <w:rPr>
          <w:rFonts w:ascii="Verdana" w:eastAsia="Calibri" w:hAnsi="Verdana" w:cs="Arial"/>
          <w:sz w:val="20"/>
          <w:szCs w:val="20"/>
        </w:rPr>
        <w:t xml:space="preserve">Jednocześnie Zamawiający zastrzega sobie prawo dochodzenia od </w:t>
      </w:r>
      <w:r w:rsidR="006531A4" w:rsidRPr="009813F7">
        <w:rPr>
          <w:rFonts w:ascii="Verdana" w:eastAsia="Calibri" w:hAnsi="Verdana" w:cs="Arial"/>
          <w:sz w:val="20"/>
          <w:szCs w:val="20"/>
        </w:rPr>
        <w:t>Wykonawc</w:t>
      </w:r>
      <w:r w:rsidRPr="009813F7">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9813F7">
        <w:rPr>
          <w:rFonts w:ascii="Verdana" w:eastAsia="Calibri" w:hAnsi="Verdana" w:cs="Arial"/>
          <w:sz w:val="20"/>
          <w:szCs w:val="20"/>
        </w:rPr>
        <w:t>Wykonawc</w:t>
      </w:r>
      <w:r w:rsidRPr="009813F7">
        <w:rPr>
          <w:rFonts w:ascii="Verdana" w:eastAsia="Calibri" w:hAnsi="Verdana" w:cs="Arial"/>
          <w:sz w:val="20"/>
          <w:szCs w:val="20"/>
        </w:rPr>
        <w:t>y w przypadkach określonych w Umowie.</w:t>
      </w:r>
      <w:r w:rsidRPr="009813F7">
        <w:rPr>
          <w:rFonts w:ascii="Verdana" w:hAnsi="Verdana"/>
          <w:sz w:val="20"/>
          <w:szCs w:val="20"/>
        </w:rPr>
        <w:t xml:space="preserve"> Zamawiający może dochodzić kar umownych mimo braku szkody lub możliwości wykazania jej wysokości.</w:t>
      </w:r>
    </w:p>
    <w:p w:rsidR="00165F5A" w:rsidRPr="009813F7" w:rsidRDefault="00165F5A" w:rsidP="00853978">
      <w:pPr>
        <w:numPr>
          <w:ilvl w:val="1"/>
          <w:numId w:val="2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 xml:space="preserve">Ustala się odpowiedzialność </w:t>
      </w:r>
      <w:r w:rsidR="006531A4" w:rsidRPr="009813F7">
        <w:rPr>
          <w:rFonts w:ascii="Verdana" w:hAnsi="Verdana"/>
          <w:sz w:val="20"/>
          <w:szCs w:val="20"/>
        </w:rPr>
        <w:t>Wykonawc</w:t>
      </w:r>
      <w:r w:rsidRPr="009813F7">
        <w:rPr>
          <w:rFonts w:ascii="Verdana" w:hAnsi="Verdana"/>
          <w:sz w:val="20"/>
          <w:szCs w:val="20"/>
        </w:rPr>
        <w:t>y wobec Zamawiającego za niewykonanie lub nienależyte wykonanie Umowy w formie kar umownych w</w:t>
      </w:r>
      <w:r w:rsidR="00AE5813">
        <w:rPr>
          <w:rFonts w:ascii="Verdana" w:hAnsi="Verdana"/>
          <w:sz w:val="20"/>
          <w:szCs w:val="20"/>
        </w:rPr>
        <w:t> </w:t>
      </w:r>
      <w:r w:rsidRPr="009813F7">
        <w:rPr>
          <w:rFonts w:ascii="Verdana" w:hAnsi="Verdana"/>
          <w:sz w:val="20"/>
          <w:szCs w:val="20"/>
        </w:rPr>
        <w:t>następujących wypadkach i wysokościach:</w:t>
      </w:r>
    </w:p>
    <w:p w:rsidR="00165F5A" w:rsidRPr="009813F7" w:rsidRDefault="00165F5A"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odstąpienie od Umowy przez Zamawiającego z przyczyn leżących po stronie </w:t>
      </w:r>
      <w:r w:rsidR="006531A4" w:rsidRPr="009813F7">
        <w:rPr>
          <w:rFonts w:ascii="Verdana" w:eastAsia="Calibri" w:hAnsi="Verdana" w:cs="Arial"/>
          <w:sz w:val="20"/>
          <w:szCs w:val="20"/>
        </w:rPr>
        <w:t>Wykona</w:t>
      </w:r>
      <w:r w:rsidRPr="009813F7">
        <w:rPr>
          <w:rFonts w:ascii="Verdana" w:eastAsia="Calibri" w:hAnsi="Verdana" w:cs="Arial"/>
          <w:sz w:val="20"/>
          <w:szCs w:val="20"/>
        </w:rPr>
        <w:t xml:space="preserve">wcy lub przez </w:t>
      </w:r>
      <w:r w:rsidR="006531A4" w:rsidRPr="009813F7">
        <w:rPr>
          <w:rFonts w:ascii="Verdana" w:eastAsia="Calibri" w:hAnsi="Verdana" w:cs="Arial"/>
          <w:sz w:val="20"/>
          <w:szCs w:val="20"/>
        </w:rPr>
        <w:t>Wykona</w:t>
      </w:r>
      <w:r w:rsidRPr="009813F7">
        <w:rPr>
          <w:rFonts w:ascii="Verdana" w:eastAsia="Calibri" w:hAnsi="Verdana" w:cs="Arial"/>
          <w:sz w:val="20"/>
          <w:szCs w:val="20"/>
        </w:rPr>
        <w:t>wcę z przyczyn niezależnych od Zamawiającego – w wysokości 10% Wynagrodzenia Całkowitego;</w:t>
      </w:r>
    </w:p>
    <w:p w:rsidR="00801BB1" w:rsidRPr="0079089E" w:rsidRDefault="00165F5A"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79089E">
        <w:rPr>
          <w:rFonts w:ascii="Verdana" w:eastAsia="Calibri" w:hAnsi="Verdana" w:cs="Arial"/>
          <w:sz w:val="20"/>
          <w:szCs w:val="20"/>
        </w:rPr>
        <w:t>za zwłokę</w:t>
      </w:r>
      <w:r w:rsidR="006531A4" w:rsidRPr="0079089E">
        <w:rPr>
          <w:rFonts w:ascii="Verdana" w:eastAsia="Calibri" w:hAnsi="Verdana" w:cs="Arial"/>
          <w:sz w:val="20"/>
          <w:szCs w:val="20"/>
        </w:rPr>
        <w:t xml:space="preserve"> w D</w:t>
      </w:r>
      <w:r w:rsidRPr="0079089E">
        <w:rPr>
          <w:rFonts w:ascii="Verdana" w:eastAsia="Calibri" w:hAnsi="Verdana" w:cs="Arial"/>
          <w:sz w:val="20"/>
          <w:szCs w:val="20"/>
        </w:rPr>
        <w:t xml:space="preserve">ostawie </w:t>
      </w:r>
      <w:r w:rsidR="0079089E">
        <w:rPr>
          <w:rFonts w:ascii="Verdana" w:eastAsia="Calibri" w:hAnsi="Verdana" w:cs="Arial"/>
          <w:sz w:val="20"/>
          <w:szCs w:val="20"/>
        </w:rPr>
        <w:t>–</w:t>
      </w:r>
      <w:r w:rsidR="006907A8" w:rsidRPr="0079089E">
        <w:rPr>
          <w:rFonts w:ascii="Verdana" w:eastAsia="Calibri" w:hAnsi="Verdana" w:cs="Arial"/>
          <w:sz w:val="20"/>
          <w:szCs w:val="20"/>
        </w:rPr>
        <w:t xml:space="preserve"> za każdy rozpoczęty dzień zwłoki w Dostawie – 0,5% wynagrodzenia należnego za Dostawę dotkniętą zwłoką, nie więcej jednak niż 15% wartości wynagrodzenia</w:t>
      </w:r>
      <w:r w:rsidR="0079089E" w:rsidRPr="0079089E">
        <w:rPr>
          <w:rFonts w:ascii="Verdana" w:eastAsia="Calibri" w:hAnsi="Verdana" w:cs="Arial"/>
          <w:sz w:val="20"/>
          <w:szCs w:val="20"/>
        </w:rPr>
        <w:t xml:space="preserve"> należnego za D</w:t>
      </w:r>
      <w:r w:rsidR="006907A8" w:rsidRPr="0079089E">
        <w:rPr>
          <w:rFonts w:ascii="Verdana" w:eastAsia="Calibri" w:hAnsi="Verdana" w:cs="Arial"/>
          <w:sz w:val="20"/>
          <w:szCs w:val="20"/>
        </w:rPr>
        <w:t>ostawę dotkniętą zwłoką</w:t>
      </w:r>
    </w:p>
    <w:p w:rsidR="00B7185A" w:rsidRPr="009813F7" w:rsidRDefault="00B7185A"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zwłokę w usunięciu wad </w:t>
      </w:r>
      <w:r w:rsidR="00AE5813">
        <w:rPr>
          <w:rFonts w:ascii="Verdana" w:eastAsia="Calibri" w:hAnsi="Verdana" w:cs="Arial"/>
          <w:sz w:val="20"/>
          <w:szCs w:val="20"/>
        </w:rPr>
        <w:t>Towaru</w:t>
      </w:r>
      <w:r w:rsidR="00AE5813" w:rsidRPr="009813F7">
        <w:rPr>
          <w:rFonts w:ascii="Verdana" w:eastAsia="Calibri" w:hAnsi="Verdana" w:cs="Arial"/>
          <w:sz w:val="20"/>
          <w:szCs w:val="20"/>
        </w:rPr>
        <w:t xml:space="preserve"> </w:t>
      </w:r>
      <w:r w:rsidRPr="009813F7">
        <w:rPr>
          <w:rFonts w:ascii="Verdana" w:eastAsia="Calibri" w:hAnsi="Verdana" w:cs="Arial"/>
          <w:sz w:val="20"/>
          <w:szCs w:val="20"/>
        </w:rPr>
        <w:t xml:space="preserve">stwierdzonych przy odbiorze Towaru lub w okresie gwarancji i rękojmi za wady – w wysokości 1% </w:t>
      </w:r>
      <w:r w:rsidR="0079089E">
        <w:rPr>
          <w:rFonts w:ascii="Verdana" w:eastAsia="Calibri" w:hAnsi="Verdana" w:cs="Arial"/>
          <w:sz w:val="20"/>
          <w:szCs w:val="20"/>
        </w:rPr>
        <w:t>wynagrodzenia należnego za Towar dotknięty wadą</w:t>
      </w:r>
      <w:r w:rsidR="006531A4" w:rsidRPr="009813F7">
        <w:rPr>
          <w:rFonts w:ascii="Verdana" w:eastAsia="Calibri" w:hAnsi="Verdana" w:cs="Arial"/>
          <w:sz w:val="20"/>
          <w:szCs w:val="20"/>
        </w:rPr>
        <w:t xml:space="preserve"> </w:t>
      </w:r>
      <w:r w:rsidRPr="009813F7">
        <w:rPr>
          <w:rFonts w:ascii="Verdana" w:eastAsia="Calibri" w:hAnsi="Verdana" w:cs="Arial"/>
          <w:sz w:val="20"/>
          <w:szCs w:val="20"/>
        </w:rPr>
        <w:t xml:space="preserve">za każdy dzień zwłoki liczony od upływu terminu wyznaczonego przez Zamawiającego na usunięcie wad, </w:t>
      </w:r>
      <w:r w:rsidR="0079089E">
        <w:rPr>
          <w:rFonts w:ascii="Verdana" w:eastAsia="Calibri" w:hAnsi="Verdana" w:cs="Arial"/>
          <w:sz w:val="20"/>
          <w:szCs w:val="20"/>
        </w:rPr>
        <w:t>nie więcej jednak niż 15</w:t>
      </w:r>
      <w:r w:rsidRPr="009813F7">
        <w:rPr>
          <w:rFonts w:ascii="Verdana" w:eastAsia="Calibri" w:hAnsi="Verdana" w:cs="Arial"/>
          <w:sz w:val="20"/>
          <w:szCs w:val="20"/>
        </w:rPr>
        <w:t xml:space="preserve">% wartości </w:t>
      </w:r>
      <w:r w:rsidR="0079089E">
        <w:rPr>
          <w:rFonts w:ascii="Verdana" w:eastAsia="Calibri" w:hAnsi="Verdana" w:cs="Arial"/>
          <w:sz w:val="20"/>
          <w:szCs w:val="20"/>
        </w:rPr>
        <w:t>wynagrodzenia należnego za Towar dotknięty</w:t>
      </w:r>
      <w:r w:rsidRPr="009813F7">
        <w:rPr>
          <w:rFonts w:ascii="Verdana" w:eastAsia="Calibri" w:hAnsi="Verdana" w:cs="Arial"/>
          <w:sz w:val="20"/>
          <w:szCs w:val="20"/>
        </w:rPr>
        <w:t xml:space="preserve"> wadą</w:t>
      </w:r>
      <w:r w:rsidR="0077055A" w:rsidRPr="009813F7">
        <w:rPr>
          <w:rFonts w:ascii="Verdana" w:eastAsia="Calibri" w:hAnsi="Verdana" w:cs="Arial"/>
          <w:sz w:val="20"/>
          <w:szCs w:val="20"/>
        </w:rPr>
        <w:t xml:space="preserve">. </w:t>
      </w:r>
    </w:p>
    <w:p w:rsidR="00F77CFC" w:rsidRPr="009813F7" w:rsidRDefault="00F77CFC" w:rsidP="00853978">
      <w:pPr>
        <w:numPr>
          <w:ilvl w:val="2"/>
          <w:numId w:val="22"/>
        </w:numPr>
        <w:autoSpaceDE w:val="0"/>
        <w:autoSpaceDN w:val="0"/>
        <w:adjustRightInd w:val="0"/>
        <w:spacing w:after="120" w:line="276" w:lineRule="auto"/>
        <w:ind w:left="1560" w:hanging="850"/>
        <w:jc w:val="both"/>
        <w:rPr>
          <w:rFonts w:ascii="Verdana" w:hAnsi="Verdana" w:cs="Times New Roman"/>
          <w:sz w:val="20"/>
          <w:szCs w:val="20"/>
          <w:lang w:eastAsia="pl-PL"/>
        </w:rPr>
      </w:pPr>
      <w:r w:rsidRPr="009813F7">
        <w:rPr>
          <w:rFonts w:ascii="Verdana" w:hAnsi="Verdana"/>
          <w:sz w:val="20"/>
          <w:szCs w:val="20"/>
        </w:rPr>
        <w:t>Zamawiający ma prawo obciążyć Wykonawcę karami umownymi w</w:t>
      </w:r>
      <w:r w:rsidR="00E63888">
        <w:rPr>
          <w:rFonts w:ascii="Verdana" w:hAnsi="Verdana"/>
          <w:sz w:val="20"/>
          <w:szCs w:val="20"/>
        </w:rPr>
        <w:t> </w:t>
      </w:r>
      <w:r w:rsidR="005A32E9">
        <w:rPr>
          <w:rFonts w:ascii="Verdana" w:hAnsi="Verdana"/>
          <w:sz w:val="20"/>
          <w:szCs w:val="20"/>
        </w:rPr>
        <w:t>wysokości 100.000,00 zł (sto</w:t>
      </w:r>
      <w:r w:rsidRPr="009813F7">
        <w:rPr>
          <w:rFonts w:ascii="Verdana" w:hAnsi="Verdana"/>
          <w:sz w:val="20"/>
          <w:szCs w:val="20"/>
        </w:rPr>
        <w:t xml:space="preserv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rsidR="0077055A" w:rsidRPr="00E63888" w:rsidRDefault="0077055A" w:rsidP="00853978">
      <w:pPr>
        <w:pStyle w:val="Akapitzlist"/>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t>Zapłata kary Umownej</w:t>
      </w:r>
      <w:r w:rsidR="0079089E">
        <w:rPr>
          <w:rFonts w:ascii="Verdana" w:eastAsia="Calibri" w:hAnsi="Verdana" w:cs="Arial"/>
          <w:sz w:val="20"/>
          <w:szCs w:val="20"/>
        </w:rPr>
        <w:t xml:space="preserve"> za zwłokę nie zwalnia Wykonawcy</w:t>
      </w:r>
      <w:r w:rsidRPr="00E63888">
        <w:rPr>
          <w:rFonts w:ascii="Verdana" w:eastAsia="Calibri" w:hAnsi="Verdana" w:cs="Arial"/>
          <w:sz w:val="20"/>
          <w:szCs w:val="20"/>
        </w:rPr>
        <w:t xml:space="preserve"> z obowiązku </w:t>
      </w:r>
      <w:r w:rsidR="002F1765" w:rsidRPr="00E63888">
        <w:rPr>
          <w:rFonts w:ascii="Verdana" w:eastAsia="Calibri" w:hAnsi="Verdana" w:cs="Arial"/>
          <w:sz w:val="20"/>
          <w:szCs w:val="20"/>
        </w:rPr>
        <w:t>wykonania</w:t>
      </w:r>
      <w:r w:rsidRPr="00E63888">
        <w:rPr>
          <w:rFonts w:ascii="Verdana" w:eastAsia="Calibri" w:hAnsi="Verdana" w:cs="Arial"/>
          <w:sz w:val="20"/>
          <w:szCs w:val="20"/>
        </w:rPr>
        <w:t xml:space="preserve"> Dostaw lub usunięcia</w:t>
      </w:r>
      <w:r w:rsidR="0079089E">
        <w:rPr>
          <w:rFonts w:ascii="Verdana" w:eastAsia="Calibri" w:hAnsi="Verdana" w:cs="Arial"/>
          <w:sz w:val="20"/>
          <w:szCs w:val="20"/>
        </w:rPr>
        <w:t xml:space="preserve"> wad</w:t>
      </w:r>
      <w:r w:rsidR="002F1765" w:rsidRPr="00E63888">
        <w:rPr>
          <w:rFonts w:ascii="Verdana" w:eastAsia="Calibri" w:hAnsi="Verdana" w:cs="Arial"/>
          <w:sz w:val="20"/>
          <w:szCs w:val="20"/>
        </w:rPr>
        <w:t>, z uwzględnieniem uprawnień Zamawiającego wymienionych w pkt 7.</w:t>
      </w:r>
      <w:r w:rsidR="00AE5813">
        <w:rPr>
          <w:rFonts w:ascii="Verdana" w:eastAsia="Calibri" w:hAnsi="Verdana" w:cs="Arial"/>
          <w:sz w:val="20"/>
          <w:szCs w:val="20"/>
        </w:rPr>
        <w:t>6</w:t>
      </w:r>
      <w:r w:rsidRPr="00E63888">
        <w:rPr>
          <w:rFonts w:ascii="Verdana" w:eastAsia="Calibri" w:hAnsi="Verdana" w:cs="Arial"/>
          <w:sz w:val="20"/>
          <w:szCs w:val="20"/>
        </w:rPr>
        <w:t>.</w:t>
      </w:r>
    </w:p>
    <w:p w:rsidR="00F77CFC" w:rsidRPr="009813F7" w:rsidRDefault="00F77CFC" w:rsidP="00853978">
      <w:pPr>
        <w:pStyle w:val="Akapitzlist"/>
        <w:numPr>
          <w:ilvl w:val="1"/>
          <w:numId w:val="2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rsidR="00E63888" w:rsidRDefault="00F77CFC" w:rsidP="00853978">
      <w:pPr>
        <w:pStyle w:val="Akapitzlist"/>
        <w:numPr>
          <w:ilvl w:val="2"/>
          <w:numId w:val="22"/>
        </w:numPr>
        <w:spacing w:after="120" w:line="276" w:lineRule="auto"/>
        <w:ind w:left="1560" w:hanging="850"/>
        <w:jc w:val="both"/>
        <w:rPr>
          <w:rFonts w:ascii="Verdana" w:hAnsi="Verdana"/>
          <w:sz w:val="20"/>
          <w:szCs w:val="20"/>
        </w:rPr>
      </w:pPr>
      <w:r w:rsidRPr="009813F7">
        <w:rPr>
          <w:rFonts w:ascii="Verdana" w:hAnsi="Verdana"/>
          <w:sz w:val="20"/>
          <w:szCs w:val="20"/>
        </w:rPr>
        <w:lastRenderedPageBreak/>
        <w:t>w wysokości 5.000 zł za każdy stwierdzony przypadek przebywania członka zespołu Wykonawcy lub jego podwykonawcy w stanie nietrzeźwości lub pod wpływem środków odurzających na terenie Zamawiającego, z</w:t>
      </w:r>
      <w:r w:rsidR="00E63888">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sidR="00583445">
        <w:rPr>
          <w:rFonts w:ascii="Verdana" w:hAnsi="Verdana"/>
          <w:sz w:val="20"/>
          <w:szCs w:val="20"/>
        </w:rPr>
        <w:t>ie służby ochrony Zamawiającego;</w:t>
      </w:r>
    </w:p>
    <w:p w:rsidR="00E63888" w:rsidRDefault="00F77CFC" w:rsidP="00853978">
      <w:pPr>
        <w:pStyle w:val="Akapitzlist"/>
        <w:numPr>
          <w:ilvl w:val="2"/>
          <w:numId w:val="2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rsidR="00583445" w:rsidRDefault="00F77CFC" w:rsidP="00853978">
      <w:pPr>
        <w:pStyle w:val="Akapitzlist"/>
        <w:numPr>
          <w:ilvl w:val="2"/>
          <w:numId w:val="2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w:t>
      </w:r>
      <w:r w:rsidR="0077055A" w:rsidRPr="00E63888">
        <w:rPr>
          <w:rFonts w:ascii="Verdana" w:eastAsia="Calibri" w:hAnsi="Verdana" w:cs="Arial"/>
          <w:sz w:val="20"/>
          <w:szCs w:val="20"/>
        </w:rPr>
        <w:t>Dostawach</w:t>
      </w:r>
      <w:r w:rsidRPr="00E63888">
        <w:rPr>
          <w:rFonts w:ascii="Verdana" w:eastAsia="Calibri" w:hAnsi="Verdana" w:cs="Arial"/>
          <w:sz w:val="20"/>
          <w:szCs w:val="20"/>
        </w:rPr>
        <w:t xml:space="preserve">, nakazanej przez upoważnionego przedstawiciela Zamawiającego lub służby bhp i ppoż. </w:t>
      </w:r>
      <w:r w:rsidRPr="00E63888">
        <w:rPr>
          <w:rFonts w:ascii="Verdana" w:hAnsi="Verdana"/>
          <w:sz w:val="20"/>
          <w:szCs w:val="20"/>
        </w:rPr>
        <w:t>z przyczyn, za które odpowiada Wykonawca;</w:t>
      </w:r>
    </w:p>
    <w:p w:rsidR="00F77CFC" w:rsidRPr="00583445" w:rsidRDefault="00F77CFC" w:rsidP="00853978">
      <w:pPr>
        <w:pStyle w:val="Akapitzlist"/>
        <w:numPr>
          <w:ilvl w:val="2"/>
          <w:numId w:val="22"/>
        </w:numPr>
        <w:spacing w:after="120" w:line="276" w:lineRule="auto"/>
        <w:ind w:left="1560" w:hanging="850"/>
        <w:jc w:val="both"/>
        <w:rPr>
          <w:rFonts w:ascii="Verdana" w:hAnsi="Verdana"/>
          <w:sz w:val="20"/>
          <w:szCs w:val="20"/>
        </w:rPr>
      </w:pPr>
      <w:r w:rsidRPr="00583445">
        <w:rPr>
          <w:rFonts w:ascii="Verdana" w:hAnsi="Verdana"/>
          <w:sz w:val="20"/>
          <w:szCs w:val="20"/>
        </w:rPr>
        <w:t>w wysokości 1.000 zł</w:t>
      </w:r>
      <w:r w:rsidR="00583445" w:rsidRPr="00583445">
        <w:rPr>
          <w:rFonts w:ascii="Verdana" w:hAnsi="Verdana"/>
          <w:sz w:val="20"/>
          <w:szCs w:val="20"/>
        </w:rPr>
        <w:t xml:space="preserve"> </w:t>
      </w:r>
      <w:r w:rsidRPr="00583445">
        <w:rPr>
          <w:rFonts w:ascii="Verdana" w:hAnsi="Verdana"/>
          <w:sz w:val="20"/>
          <w:szCs w:val="20"/>
        </w:rPr>
        <w:t>– z tytułu każdego zawinionego i</w:t>
      </w:r>
      <w:r w:rsidR="00583445" w:rsidRPr="00583445">
        <w:rPr>
          <w:rFonts w:ascii="Verdana" w:hAnsi="Verdana"/>
          <w:sz w:val="20"/>
          <w:szCs w:val="20"/>
        </w:rPr>
        <w:t> </w:t>
      </w:r>
      <w:r w:rsidRPr="00583445">
        <w:rPr>
          <w:rFonts w:ascii="Verdana" w:hAnsi="Verdana"/>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rsidR="00F8775B" w:rsidRPr="009813F7" w:rsidRDefault="00F8775B"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sidR="00990E40">
        <w:rPr>
          <w:rFonts w:ascii="Verdana" w:eastAsia="Calibri" w:hAnsi="Verdana" w:cs="Arial"/>
          <w:sz w:val="20"/>
          <w:szCs w:val="20"/>
        </w:rPr>
        <w:t>1</w:t>
      </w:r>
      <w:r w:rsidRPr="009813F7">
        <w:rPr>
          <w:rFonts w:ascii="Verdana" w:eastAsia="Calibri" w:hAnsi="Verdana" w:cs="Arial"/>
          <w:sz w:val="20"/>
          <w:szCs w:val="20"/>
        </w:rPr>
        <w:t>5% Wynagrodzenia Całkowitego.</w:t>
      </w:r>
      <w:r w:rsidR="002F1765" w:rsidRPr="009813F7">
        <w:rPr>
          <w:rFonts w:ascii="Verdana" w:eastAsia="Calibri" w:hAnsi="Verdana" w:cs="Arial"/>
          <w:sz w:val="20"/>
          <w:szCs w:val="20"/>
        </w:rPr>
        <w:t xml:space="preserve"> W przypadku, gdy łączna maksymalna wysokość kar umownych, których mogą dochodzić Strony </w:t>
      </w:r>
      <w:r w:rsidR="0060718E" w:rsidRPr="009813F7">
        <w:rPr>
          <w:rFonts w:ascii="Verdana" w:eastAsia="Calibri" w:hAnsi="Verdana" w:cs="Arial"/>
          <w:sz w:val="20"/>
          <w:szCs w:val="20"/>
        </w:rPr>
        <w:t>przekroczy</w:t>
      </w:r>
      <w:r w:rsidR="00DF45A7">
        <w:rPr>
          <w:rFonts w:ascii="Verdana" w:eastAsia="Calibri" w:hAnsi="Verdana" w:cs="Arial"/>
          <w:sz w:val="20"/>
          <w:szCs w:val="20"/>
        </w:rPr>
        <w:t xml:space="preserve"> 1</w:t>
      </w:r>
      <w:r w:rsidR="002F1765" w:rsidRPr="009813F7">
        <w:rPr>
          <w:rFonts w:ascii="Verdana" w:eastAsia="Calibri" w:hAnsi="Verdana" w:cs="Arial"/>
          <w:sz w:val="20"/>
          <w:szCs w:val="20"/>
        </w:rPr>
        <w:t>5% Wynagrodzenia Całkowitego</w:t>
      </w:r>
      <w:r w:rsidR="0060718E" w:rsidRPr="009813F7">
        <w:rPr>
          <w:rFonts w:ascii="Verdana" w:eastAsia="Calibri" w:hAnsi="Verdana" w:cs="Arial"/>
          <w:sz w:val="20"/>
          <w:szCs w:val="20"/>
        </w:rPr>
        <w:t>, to</w:t>
      </w:r>
      <w:r w:rsidR="0060718E" w:rsidRPr="009813F7">
        <w:rPr>
          <w:rFonts w:ascii="Verdana" w:hAnsi="Verdana"/>
          <w:sz w:val="20"/>
          <w:szCs w:val="20"/>
        </w:rPr>
        <w:t xml:space="preserve"> </w:t>
      </w:r>
      <w:r w:rsidR="0060718E" w:rsidRPr="009813F7">
        <w:rPr>
          <w:rFonts w:ascii="Verdana" w:eastAsia="Calibri" w:hAnsi="Verdana" w:cs="Arial"/>
          <w:sz w:val="20"/>
          <w:szCs w:val="20"/>
        </w:rPr>
        <w:t>druga Strona może skorzystać z jednego lub kilku następujących uprawnień:</w:t>
      </w:r>
    </w:p>
    <w:p w:rsidR="0060718E" w:rsidRPr="009813F7" w:rsidRDefault="0060718E" w:rsidP="00853978">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dokonać zakupu Towaru u innego Wykonawcy, na koszt i ryzyko Wykonawcy, lub</w:t>
      </w:r>
    </w:p>
    <w:p w:rsidR="0060718E" w:rsidRPr="009813F7" w:rsidRDefault="0060718E"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odstąpić od Umowy z przyczyn leżących po stronie Strony, która</w:t>
      </w:r>
      <w:r w:rsidRPr="009813F7">
        <w:rPr>
          <w:rFonts w:ascii="Verdana" w:hAnsi="Verdana"/>
          <w:sz w:val="20"/>
          <w:szCs w:val="20"/>
        </w:rPr>
        <w:t xml:space="preserve"> przekroczyła ł</w:t>
      </w:r>
      <w:r w:rsidRPr="009813F7">
        <w:rPr>
          <w:rFonts w:ascii="Verdana" w:eastAsia="Calibri" w:hAnsi="Verdana" w:cs="Arial"/>
          <w:sz w:val="20"/>
          <w:szCs w:val="20"/>
        </w:rPr>
        <w:t>ączną maksymalną wysokość kar umownych, w trybie natychmiastowym, bez wyznaczania dodatkowego terminu, za jej pisemnym powiadomieniem.</w:t>
      </w:r>
    </w:p>
    <w:p w:rsidR="0077055A" w:rsidRPr="009813F7" w:rsidRDefault="001F1DD4"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w:t>
      </w:r>
      <w:r w:rsidR="0077055A" w:rsidRPr="009813F7">
        <w:rPr>
          <w:rFonts w:ascii="Verdana" w:eastAsia="Calibri" w:hAnsi="Verdana" w:cs="Arial"/>
          <w:sz w:val="20"/>
          <w:szCs w:val="20"/>
        </w:rPr>
        <w:t>, wynikających z Kodeksu Cywilnego, do wysokości Wynagrodzenia Całkowitego.</w:t>
      </w:r>
    </w:p>
    <w:p w:rsidR="008B65A8" w:rsidRPr="009813F7" w:rsidRDefault="00385690" w:rsidP="00853978">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Zamawiający zastrzega sobie prawo potrącenia należnych mu kar umownych z Wynagrodzenia </w:t>
      </w:r>
      <w:r w:rsidR="0077055A" w:rsidRPr="009813F7">
        <w:rPr>
          <w:rFonts w:ascii="Verdana" w:eastAsia="Calibri" w:hAnsi="Verdana" w:cs="Arial"/>
          <w:sz w:val="20"/>
          <w:szCs w:val="20"/>
        </w:rPr>
        <w:t xml:space="preserve">Całkowitego </w:t>
      </w:r>
      <w:r w:rsidR="00846B2A" w:rsidRPr="009813F7">
        <w:rPr>
          <w:rFonts w:ascii="Verdana" w:eastAsia="Calibri" w:hAnsi="Verdana" w:cs="Arial"/>
          <w:sz w:val="20"/>
          <w:szCs w:val="20"/>
        </w:rPr>
        <w:t xml:space="preserve">lub/i </w:t>
      </w:r>
      <w:r w:rsidR="0077055A" w:rsidRPr="009813F7">
        <w:rPr>
          <w:rFonts w:ascii="Verdana" w:eastAsia="Calibri" w:hAnsi="Verdana" w:cs="Arial"/>
          <w:sz w:val="20"/>
          <w:szCs w:val="20"/>
        </w:rPr>
        <w:t xml:space="preserve">z </w:t>
      </w:r>
      <w:r w:rsidR="00F12EF5" w:rsidRPr="009813F7">
        <w:rPr>
          <w:rFonts w:ascii="Verdana" w:eastAsia="Calibri" w:hAnsi="Verdana" w:cs="Arial"/>
          <w:sz w:val="20"/>
          <w:szCs w:val="20"/>
        </w:rPr>
        <w:t>Zabezpieczenia</w:t>
      </w:r>
      <w:r w:rsidR="00846B2A" w:rsidRPr="009813F7">
        <w:rPr>
          <w:rFonts w:ascii="Verdana" w:hAnsi="Verdana"/>
          <w:sz w:val="20"/>
          <w:szCs w:val="20"/>
        </w:rPr>
        <w:t xml:space="preserve"> Należytego Wykonania </w:t>
      </w:r>
      <w:r w:rsidR="00846B2A" w:rsidRPr="009813F7">
        <w:rPr>
          <w:rFonts w:ascii="Verdana" w:eastAsia="Calibri" w:hAnsi="Verdana" w:cs="Arial"/>
          <w:sz w:val="20"/>
          <w:szCs w:val="20"/>
        </w:rPr>
        <w:t>Umowy.</w:t>
      </w:r>
    </w:p>
    <w:p w:rsidR="00F8775B" w:rsidRPr="009813F7" w:rsidRDefault="00F8775B"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rsidR="00B727BD" w:rsidRPr="00DA18FA" w:rsidRDefault="00B727BD" w:rsidP="00FE3E81">
      <w:pPr>
        <w:rPr>
          <w:rFonts w:ascii="Verdana" w:eastAsiaTheme="minorEastAsia" w:hAnsi="Verdana" w:cs="Calibri"/>
          <w:sz w:val="20"/>
          <w:szCs w:val="20"/>
          <w:lang w:eastAsia="pl-PL"/>
        </w:rPr>
      </w:pPr>
    </w:p>
    <w:p w:rsidR="007A4DC1" w:rsidRPr="00DA18FA" w:rsidRDefault="007A4DC1" w:rsidP="00853978">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10" w:name="_Toc240360134"/>
      <w:r w:rsidRPr="00DA18FA">
        <w:rPr>
          <w:rStyle w:val="FontStyle27"/>
          <w:rFonts w:ascii="Verdana" w:eastAsiaTheme="minorEastAsia" w:hAnsi="Verdana"/>
          <w:b/>
          <w:spacing w:val="0"/>
          <w:lang w:eastAsia="pl-PL"/>
        </w:rPr>
        <w:t>GWARANCJA I RĘKOJMIA</w:t>
      </w:r>
    </w:p>
    <w:p w:rsidR="005D56BF" w:rsidRPr="006C7114" w:rsidRDefault="007A4DC1" w:rsidP="006C711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Wykonawca gwarantuje, że</w:t>
      </w:r>
      <w:r w:rsidR="006C7114">
        <w:rPr>
          <w:rFonts w:ascii="Verdana" w:eastAsia="Calibri" w:hAnsi="Verdana" w:cs="Arial"/>
          <w:sz w:val="20"/>
          <w:szCs w:val="20"/>
        </w:rPr>
        <w:t xml:space="preserve"> p</w:t>
      </w:r>
      <w:r w:rsidRPr="006C7114">
        <w:rPr>
          <w:rFonts w:ascii="Verdana" w:eastAsia="Calibri" w:hAnsi="Verdana" w:cs="Arial"/>
          <w:sz w:val="20"/>
          <w:szCs w:val="20"/>
        </w:rPr>
        <w:t>rzedmiot Umowy wykonany jest zgodnie z</w:t>
      </w:r>
      <w:r w:rsidR="00583445" w:rsidRPr="006C7114">
        <w:rPr>
          <w:rFonts w:ascii="Verdana" w:eastAsia="Calibri" w:hAnsi="Verdana" w:cs="Arial"/>
          <w:sz w:val="20"/>
          <w:szCs w:val="20"/>
        </w:rPr>
        <w:t> </w:t>
      </w:r>
      <w:r w:rsidR="006C7114" w:rsidRPr="006C7114">
        <w:rPr>
          <w:rFonts w:ascii="Verdana" w:eastAsia="Calibri" w:hAnsi="Verdana" w:cs="Arial"/>
          <w:sz w:val="20"/>
          <w:szCs w:val="20"/>
        </w:rPr>
        <w:t xml:space="preserve">Umową oraz </w:t>
      </w:r>
      <w:r w:rsidRPr="006C7114">
        <w:rPr>
          <w:rFonts w:ascii="Verdana" w:eastAsia="Calibri" w:hAnsi="Verdana" w:cs="Arial"/>
          <w:sz w:val="20"/>
          <w:szCs w:val="20"/>
        </w:rPr>
        <w:t xml:space="preserve">obowiązującymi normami technicznymi, jak </w:t>
      </w:r>
      <w:r w:rsidR="006C7114" w:rsidRPr="006C7114">
        <w:rPr>
          <w:rFonts w:ascii="Verdana" w:eastAsia="Calibri" w:hAnsi="Verdana" w:cs="Arial"/>
          <w:sz w:val="20"/>
          <w:szCs w:val="20"/>
        </w:rPr>
        <w:t>również odpowiednimi przepisami.</w:t>
      </w:r>
      <w:r w:rsidR="006C7114">
        <w:rPr>
          <w:rFonts w:ascii="Verdana" w:eastAsia="Calibri" w:hAnsi="Verdana" w:cs="Arial"/>
          <w:sz w:val="20"/>
          <w:szCs w:val="20"/>
        </w:rPr>
        <w:t xml:space="preserve"> Szczegółowe warunki gwarancji oraz okres gwarancji określa Załącznik nr 1 do Umowy.</w:t>
      </w:r>
    </w:p>
    <w:p w:rsidR="007A4DC1" w:rsidRPr="00583445" w:rsidRDefault="007A4DC1"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Dostawy objęte są gwarancją w zakresie wad ukrytych, jakości materiałów i</w:t>
      </w:r>
      <w:r w:rsidR="006C7114">
        <w:rPr>
          <w:rFonts w:ascii="Verdana" w:eastAsia="Calibri" w:hAnsi="Verdana" w:cs="Arial"/>
          <w:sz w:val="20"/>
          <w:szCs w:val="20"/>
        </w:rPr>
        <w:t> </w:t>
      </w:r>
      <w:r w:rsidRPr="00583445">
        <w:rPr>
          <w:rFonts w:ascii="Verdana" w:eastAsia="Calibri" w:hAnsi="Verdana" w:cs="Arial"/>
          <w:sz w:val="20"/>
          <w:szCs w:val="20"/>
        </w:rPr>
        <w:t xml:space="preserve">odstępstw wymiarowych wykonania i kształtu </w:t>
      </w:r>
      <w:r w:rsidR="00360B13">
        <w:rPr>
          <w:rFonts w:ascii="Verdana" w:eastAsia="Calibri" w:hAnsi="Verdana" w:cs="Arial"/>
          <w:sz w:val="20"/>
          <w:szCs w:val="20"/>
        </w:rPr>
        <w:t>Towaru</w:t>
      </w:r>
      <w:r w:rsidRPr="00583445">
        <w:rPr>
          <w:rFonts w:ascii="Verdana" w:eastAsia="Calibri" w:hAnsi="Verdana" w:cs="Arial"/>
          <w:sz w:val="20"/>
          <w:szCs w:val="20"/>
        </w:rPr>
        <w:t>.</w:t>
      </w:r>
    </w:p>
    <w:p w:rsidR="007A4DC1" w:rsidRDefault="007A4DC1"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 xml:space="preserve">W przypadku </w:t>
      </w:r>
      <w:r w:rsidR="00360B13">
        <w:rPr>
          <w:rFonts w:ascii="Verdana" w:eastAsia="Calibri" w:hAnsi="Verdana" w:cs="Arial"/>
          <w:sz w:val="20"/>
          <w:szCs w:val="20"/>
        </w:rPr>
        <w:t>ujawnienia wad Towaru</w:t>
      </w:r>
      <w:r w:rsidR="006C7114">
        <w:rPr>
          <w:rFonts w:ascii="Verdana" w:eastAsia="Calibri" w:hAnsi="Verdana" w:cs="Arial"/>
          <w:sz w:val="20"/>
          <w:szCs w:val="20"/>
        </w:rPr>
        <w:t>,</w:t>
      </w:r>
      <w:r w:rsidR="0069341E">
        <w:rPr>
          <w:rFonts w:ascii="Verdana" w:eastAsia="Calibri" w:hAnsi="Verdana" w:cs="Arial"/>
          <w:sz w:val="20"/>
          <w:szCs w:val="20"/>
        </w:rPr>
        <w:t xml:space="preserve"> </w:t>
      </w:r>
      <w:r w:rsidRPr="00583445">
        <w:rPr>
          <w:rFonts w:ascii="Verdana" w:eastAsia="Calibri" w:hAnsi="Verdana" w:cs="Arial"/>
          <w:sz w:val="20"/>
          <w:szCs w:val="20"/>
        </w:rPr>
        <w:t xml:space="preserve">okres gwarancji zostanie wydłużony </w:t>
      </w:r>
      <w:r w:rsidR="00C311FC">
        <w:rPr>
          <w:rFonts w:ascii="Verdana" w:eastAsia="Calibri" w:hAnsi="Verdana" w:cs="Arial"/>
          <w:sz w:val="20"/>
          <w:szCs w:val="20"/>
        </w:rPr>
        <w:t>odpowiednio</w:t>
      </w:r>
      <w:r w:rsidR="00C311FC" w:rsidRPr="00583445">
        <w:rPr>
          <w:rFonts w:ascii="Verdana" w:eastAsia="Calibri" w:hAnsi="Verdana" w:cs="Arial"/>
          <w:sz w:val="20"/>
          <w:szCs w:val="20"/>
        </w:rPr>
        <w:t xml:space="preserve"> </w:t>
      </w:r>
      <w:r w:rsidRPr="00583445">
        <w:rPr>
          <w:rFonts w:ascii="Verdana" w:eastAsia="Calibri" w:hAnsi="Verdana" w:cs="Arial"/>
          <w:sz w:val="20"/>
          <w:szCs w:val="20"/>
        </w:rPr>
        <w:t xml:space="preserve">o czas </w:t>
      </w:r>
      <w:r w:rsidR="009F394E" w:rsidRPr="00583445">
        <w:rPr>
          <w:rFonts w:ascii="Verdana" w:eastAsia="Calibri" w:hAnsi="Verdana" w:cs="Arial"/>
          <w:sz w:val="20"/>
          <w:szCs w:val="20"/>
        </w:rPr>
        <w:t xml:space="preserve">przewidziany </w:t>
      </w:r>
      <w:r w:rsidRPr="00583445">
        <w:rPr>
          <w:rFonts w:ascii="Verdana" w:eastAsia="Calibri" w:hAnsi="Verdana" w:cs="Arial"/>
          <w:sz w:val="20"/>
          <w:szCs w:val="20"/>
        </w:rPr>
        <w:t>na usunięcie wszystkich wad.</w:t>
      </w:r>
    </w:p>
    <w:p w:rsidR="00C311FC" w:rsidRPr="00FA7D48" w:rsidRDefault="00C311FC" w:rsidP="00853978">
      <w:pPr>
        <w:pStyle w:val="Akapitzlist"/>
        <w:numPr>
          <w:ilvl w:val="1"/>
          <w:numId w:val="22"/>
        </w:numPr>
        <w:spacing w:after="120" w:line="276" w:lineRule="auto"/>
        <w:ind w:left="709" w:hanging="567"/>
        <w:jc w:val="both"/>
        <w:rPr>
          <w:rFonts w:ascii="Verdana" w:eastAsia="Calibri" w:hAnsi="Verdana" w:cs="Arial"/>
          <w:sz w:val="20"/>
          <w:szCs w:val="20"/>
        </w:rPr>
      </w:pPr>
      <w:r w:rsidRPr="00FA7D48">
        <w:rPr>
          <w:rFonts w:ascii="Verdana" w:eastAsia="Calibri" w:hAnsi="Verdana" w:cs="Arial"/>
          <w:sz w:val="20"/>
          <w:szCs w:val="20"/>
        </w:rPr>
        <w:t xml:space="preserve">Usunięcie wad </w:t>
      </w:r>
      <w:r w:rsidR="00834B7F">
        <w:rPr>
          <w:rFonts w:ascii="Verdana" w:eastAsia="Calibri" w:hAnsi="Verdana" w:cs="Arial"/>
          <w:sz w:val="20"/>
          <w:szCs w:val="20"/>
        </w:rPr>
        <w:t xml:space="preserve">Towaru </w:t>
      </w:r>
      <w:r w:rsidRPr="00FA7D48">
        <w:rPr>
          <w:rFonts w:ascii="Verdana" w:eastAsia="Calibri" w:hAnsi="Verdana" w:cs="Arial"/>
          <w:sz w:val="20"/>
          <w:szCs w:val="20"/>
        </w:rPr>
        <w:t xml:space="preserve">nastąpi w terminie </w:t>
      </w:r>
      <w:r w:rsidR="00FA7D48">
        <w:rPr>
          <w:rFonts w:ascii="Verdana" w:eastAsia="Calibri" w:hAnsi="Verdana" w:cs="Arial"/>
          <w:sz w:val="20"/>
          <w:szCs w:val="20"/>
        </w:rPr>
        <w:t>wskazanym przez Zamawiającego</w:t>
      </w:r>
      <w:r w:rsidR="00FA7D48" w:rsidRPr="00FA7D48">
        <w:rPr>
          <w:rFonts w:ascii="Verdana" w:eastAsia="Calibri" w:hAnsi="Verdana" w:cs="Arial"/>
          <w:sz w:val="20"/>
          <w:szCs w:val="20"/>
        </w:rPr>
        <w:t>.</w:t>
      </w:r>
      <w:r w:rsidR="00FA7D48" w:rsidRPr="00FA7D48">
        <w:t xml:space="preserve"> </w:t>
      </w:r>
    </w:p>
    <w:p w:rsidR="007A4DC1" w:rsidRPr="00583445" w:rsidRDefault="007A4DC1"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 xml:space="preserve">Okres rękojmi za wady Przedmiotu Umowy wynosi </w:t>
      </w:r>
      <w:r w:rsidR="009F394E" w:rsidRPr="00583445">
        <w:rPr>
          <w:rFonts w:ascii="Verdana" w:eastAsia="Calibri" w:hAnsi="Verdana" w:cs="Arial"/>
          <w:sz w:val="20"/>
          <w:szCs w:val="20"/>
        </w:rPr>
        <w:t>24 miesiące</w:t>
      </w:r>
      <w:r w:rsidRPr="00583445">
        <w:rPr>
          <w:rFonts w:ascii="Verdana" w:eastAsia="Calibri" w:hAnsi="Verdana" w:cs="Arial"/>
          <w:sz w:val="20"/>
          <w:szCs w:val="20"/>
        </w:rPr>
        <w:t>.</w:t>
      </w:r>
    </w:p>
    <w:p w:rsidR="007A4DC1" w:rsidRPr="00583445" w:rsidRDefault="009F394E" w:rsidP="0085397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Zamawi</w:t>
      </w:r>
      <w:r w:rsidR="00256DB2">
        <w:rPr>
          <w:rFonts w:ascii="Verdana" w:eastAsia="Calibri" w:hAnsi="Verdana" w:cs="Arial"/>
          <w:sz w:val="20"/>
          <w:szCs w:val="20"/>
        </w:rPr>
        <w:t>ający może wykonywać uprawnienia</w:t>
      </w:r>
      <w:r w:rsidRPr="00583445">
        <w:rPr>
          <w:rFonts w:ascii="Verdana" w:eastAsia="Calibri" w:hAnsi="Verdana" w:cs="Arial"/>
          <w:sz w:val="20"/>
          <w:szCs w:val="20"/>
        </w:rPr>
        <w:t xml:space="preserve"> z tytułu rękojmi niezależnie od uprawnień wynikających z gwarancji.</w:t>
      </w:r>
      <w:r w:rsidR="007D512F" w:rsidRPr="00583445">
        <w:rPr>
          <w:rFonts w:ascii="Verdana" w:eastAsia="Calibri" w:hAnsi="Verdana" w:cs="Arial"/>
          <w:sz w:val="20"/>
          <w:szCs w:val="20"/>
        </w:rPr>
        <w:t xml:space="preserve"> </w:t>
      </w:r>
    </w:p>
    <w:p w:rsidR="009F394E" w:rsidRPr="00DA18FA" w:rsidRDefault="009F394E" w:rsidP="00FE3E81">
      <w:pPr>
        <w:autoSpaceDE w:val="0"/>
        <w:autoSpaceDN w:val="0"/>
        <w:adjustRightInd w:val="0"/>
        <w:spacing w:after="120" w:line="240" w:lineRule="auto"/>
        <w:ind w:left="1142"/>
        <w:jc w:val="both"/>
        <w:rPr>
          <w:rStyle w:val="FontStyle27"/>
          <w:rFonts w:ascii="Verdana" w:eastAsiaTheme="minorEastAsia" w:hAnsi="Verdana"/>
          <w:b/>
          <w:spacing w:val="0"/>
          <w:lang w:eastAsia="pl-PL"/>
        </w:rPr>
      </w:pPr>
    </w:p>
    <w:p w:rsidR="00B727BD" w:rsidRPr="00DA18FA" w:rsidRDefault="000A0096" w:rsidP="00853978">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ZABEZPIECZENIE NALEŻYTEGO</w:t>
      </w:r>
      <w:r w:rsidR="00B727BD" w:rsidRPr="00DA18FA">
        <w:rPr>
          <w:rStyle w:val="FontStyle27"/>
          <w:rFonts w:ascii="Verdana" w:eastAsiaTheme="minorEastAsia" w:hAnsi="Verdana"/>
          <w:b/>
          <w:spacing w:val="0"/>
          <w:lang w:eastAsia="pl-PL"/>
        </w:rPr>
        <w:t xml:space="preserve"> WYKONANIA UMOWY I UBEZPIECZENIE</w:t>
      </w:r>
    </w:p>
    <w:bookmarkEnd w:id="10"/>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w:t>
      </w:r>
      <w:r w:rsidR="00834B7F">
        <w:rPr>
          <w:rFonts w:ascii="Verdana" w:hAnsi="Verdana"/>
          <w:sz w:val="20"/>
        </w:rPr>
        <w:t>w terminie 14 dni od</w:t>
      </w:r>
      <w:r w:rsidRPr="00DA18FA">
        <w:rPr>
          <w:rFonts w:ascii="Verdana" w:hAnsi="Verdana"/>
          <w:sz w:val="20"/>
        </w:rPr>
        <w:t xml:space="preserve"> dnia podpisania Umowy wniesie zabezpieczenie należytego wykonania Umowy w wysokości </w:t>
      </w:r>
      <w:r w:rsidR="0037291C" w:rsidRPr="00DA18FA">
        <w:rPr>
          <w:rFonts w:ascii="Verdana" w:eastAsia="Calibri" w:hAnsi="Verdana" w:cs="Arial"/>
          <w:sz w:val="20"/>
          <w:szCs w:val="20"/>
        </w:rPr>
        <w:t xml:space="preserve">5% (słownie: </w:t>
      </w:r>
      <w:r w:rsidR="00176943">
        <w:rPr>
          <w:rFonts w:ascii="Verdana" w:eastAsia="Calibri" w:hAnsi="Verdana" w:cs="Arial"/>
          <w:sz w:val="20"/>
          <w:szCs w:val="20"/>
        </w:rPr>
        <w:t>pięć</w:t>
      </w:r>
      <w:r w:rsidR="0037291C" w:rsidRPr="00DA18FA">
        <w:rPr>
          <w:rFonts w:ascii="Verdana" w:eastAsia="Calibri" w:hAnsi="Verdana" w:cs="Arial"/>
          <w:sz w:val="20"/>
          <w:szCs w:val="20"/>
        </w:rPr>
        <w:t xml:space="preserve"> </w:t>
      </w:r>
      <w:r w:rsidRPr="00DA18FA">
        <w:rPr>
          <w:rFonts w:ascii="Verdana" w:eastAsia="Calibri" w:hAnsi="Verdana" w:cs="Arial"/>
          <w:sz w:val="20"/>
          <w:szCs w:val="20"/>
        </w:rPr>
        <w:t>procent) wynagrodzenia</w:t>
      </w:r>
      <w:r w:rsidRPr="00DA18FA">
        <w:rPr>
          <w:rFonts w:ascii="Verdana" w:hAnsi="Verdana"/>
          <w:sz w:val="20"/>
        </w:rPr>
        <w:t xml:space="preserve"> brutto</w:t>
      </w:r>
      <w:r w:rsidRPr="00DA18FA">
        <w:rPr>
          <w:rFonts w:ascii="Verdana" w:eastAsia="Calibri" w:hAnsi="Verdana" w:cs="Arial"/>
          <w:sz w:val="20"/>
          <w:szCs w:val="20"/>
        </w:rPr>
        <w:t>, określonego w pkt 5.</w:t>
      </w:r>
      <w:r w:rsidR="00855EAC">
        <w:rPr>
          <w:rFonts w:ascii="Verdana" w:eastAsia="Calibri" w:hAnsi="Verdana" w:cs="Arial"/>
          <w:sz w:val="20"/>
          <w:szCs w:val="20"/>
        </w:rPr>
        <w:t>2.</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złotych brutto, w formie wskazanej w dokumentacji przetargowej. Do wnoszenia, zmiany formy i zwrotu  Zabezpieczenia Należytego Wykonania Umowy znajdują zastosowanie postanowienia Działu VII Rozdział 2 Ustawy.</w:t>
      </w:r>
    </w:p>
    <w:p w:rsidR="00834B7F" w:rsidRPr="00DA18FA" w:rsidRDefault="00834B7F" w:rsidP="00834B7F">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Pr>
          <w:rFonts w:ascii="Verdana" w:hAnsi="Verdana" w:cs="Arial"/>
          <w:sz w:val="20"/>
          <w:szCs w:val="20"/>
        </w:rPr>
        <w:t>e obowiązku określonego w pkt. 9</w:t>
      </w:r>
      <w:r w:rsidRPr="00DA18FA">
        <w:rPr>
          <w:rFonts w:ascii="Verdana" w:hAnsi="Verdana" w:cs="Arial"/>
          <w:sz w:val="20"/>
          <w:szCs w:val="20"/>
        </w:rPr>
        <w:t>.</w:t>
      </w:r>
      <w:r>
        <w:rPr>
          <w:rFonts w:ascii="Verdana" w:hAnsi="Verdana" w:cs="Arial"/>
          <w:sz w:val="20"/>
          <w:szCs w:val="20"/>
        </w:rPr>
        <w:t>1</w:t>
      </w:r>
      <w:r w:rsidRPr="00DA18FA">
        <w:rPr>
          <w:rFonts w:ascii="Verdana" w:hAnsi="Verdana" w:cs="Arial"/>
          <w:sz w:val="20"/>
          <w:szCs w:val="20"/>
        </w:rPr>
        <w:t xml:space="preserve">. Umowy stanowi podstawę do </w:t>
      </w:r>
      <w:r>
        <w:rPr>
          <w:rFonts w:ascii="Verdana" w:hAnsi="Verdana" w:cs="Arial"/>
          <w:sz w:val="20"/>
          <w:szCs w:val="20"/>
        </w:rPr>
        <w:t xml:space="preserve">naliczenia </w:t>
      </w:r>
      <w:r w:rsidR="00855EAC">
        <w:rPr>
          <w:rFonts w:ascii="Verdana" w:hAnsi="Verdana" w:cs="Arial"/>
          <w:sz w:val="20"/>
          <w:szCs w:val="20"/>
        </w:rPr>
        <w:t xml:space="preserve">przez Zamawiającego </w:t>
      </w:r>
      <w:r>
        <w:rPr>
          <w:rFonts w:ascii="Verdana" w:hAnsi="Verdana" w:cs="Arial"/>
          <w:sz w:val="20"/>
          <w:szCs w:val="20"/>
        </w:rPr>
        <w:t xml:space="preserve">kary umownej za każdy dzień zwłoki w wysokości 0,5% </w:t>
      </w:r>
      <w:r w:rsidR="00855EAC">
        <w:rPr>
          <w:rFonts w:ascii="Verdana" w:hAnsi="Verdana" w:cs="Arial"/>
          <w:sz w:val="20"/>
          <w:szCs w:val="20"/>
        </w:rPr>
        <w:t>wynagrodzenia brutto określonego w pkt 5.2., lecz nie więcej niż 3% wynagrodzenia brutto</w:t>
      </w:r>
      <w:r>
        <w:rPr>
          <w:rFonts w:ascii="Verdana" w:hAnsi="Verdana" w:cs="Arial"/>
          <w:sz w:val="20"/>
          <w:szCs w:val="20"/>
        </w:rPr>
        <w:t>.</w:t>
      </w:r>
      <w:r w:rsidR="00855EAC">
        <w:rPr>
          <w:rFonts w:ascii="Verdana" w:hAnsi="Verdana" w:cs="Arial"/>
          <w:sz w:val="20"/>
          <w:szCs w:val="20"/>
        </w:rPr>
        <w:t xml:space="preserve"> W przypadku, gdy kara umowna z tego tytułu osiągnie limit 3% wynagrodzenia brutto – Zamawiający może odstąpić</w:t>
      </w:r>
      <w:r>
        <w:rPr>
          <w:rFonts w:ascii="Verdana" w:hAnsi="Verdana" w:cs="Arial"/>
          <w:sz w:val="20"/>
          <w:szCs w:val="20"/>
        </w:rPr>
        <w:t xml:space="preserve"> </w:t>
      </w:r>
      <w:r w:rsidRPr="00DA18FA">
        <w:rPr>
          <w:rFonts w:ascii="Verdana" w:hAnsi="Verdana" w:cs="Arial"/>
          <w:sz w:val="20"/>
          <w:szCs w:val="20"/>
        </w:rPr>
        <w:t xml:space="preserve">od Umowy </w:t>
      </w:r>
      <w:r w:rsidR="00855EAC">
        <w:rPr>
          <w:rFonts w:ascii="Verdana" w:hAnsi="Verdana" w:cs="Arial"/>
          <w:sz w:val="20"/>
          <w:szCs w:val="20"/>
        </w:rPr>
        <w:t>z winy Wykonawcy</w:t>
      </w:r>
      <w:r w:rsidRPr="00DA18FA">
        <w:rPr>
          <w:rFonts w:ascii="Verdana" w:hAnsi="Verdana" w:cs="Arial"/>
          <w:sz w:val="20"/>
          <w:szCs w:val="20"/>
        </w:rPr>
        <w:t>.</w:t>
      </w:r>
    </w:p>
    <w:p w:rsidR="000F2EBC" w:rsidRPr="00855EAC" w:rsidRDefault="000F2EBC" w:rsidP="006E3DC7">
      <w:pPr>
        <w:numPr>
          <w:ilvl w:val="1"/>
          <w:numId w:val="22"/>
        </w:numPr>
        <w:autoSpaceDE w:val="0"/>
        <w:autoSpaceDN w:val="0"/>
        <w:adjustRightInd w:val="0"/>
        <w:spacing w:after="120" w:line="276" w:lineRule="auto"/>
        <w:ind w:left="709" w:hanging="567"/>
        <w:jc w:val="both"/>
        <w:rPr>
          <w:rFonts w:ascii="Verdana" w:hAnsi="Verdana"/>
          <w:sz w:val="20"/>
        </w:rPr>
      </w:pPr>
      <w:r w:rsidRPr="00855EAC">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855EAC">
        <w:rPr>
          <w:rFonts w:ascii="Verdana" w:eastAsia="Calibri" w:hAnsi="Verdana" w:cs="Arial"/>
          <w:sz w:val="20"/>
          <w:szCs w:val="20"/>
        </w:rPr>
        <w:t>6</w:t>
      </w:r>
      <w:r w:rsidRPr="00855EAC">
        <w:rPr>
          <w:rFonts w:ascii="Verdana" w:hAnsi="Verdana"/>
          <w:sz w:val="20"/>
        </w:rPr>
        <w:t xml:space="preserve"> do Umowy. </w:t>
      </w:r>
    </w:p>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sidR="008A1673">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sidR="008A1673">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w:t>
      </w:r>
      <w:r w:rsidRPr="00DA18FA">
        <w:rPr>
          <w:rFonts w:ascii="Verdana" w:hAnsi="Verdana"/>
          <w:sz w:val="20"/>
        </w:rPr>
        <w:lastRenderedPageBreak/>
        <w:t xml:space="preserve">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Zamawiający zwróci Wykonawcy Zabezpieczenie Należytego Wykonania Umowy</w:t>
      </w:r>
      <w:r w:rsidRPr="00DA18FA">
        <w:rPr>
          <w:rFonts w:ascii="Verdana" w:hAnsi="Verdana" w:cs="Arial"/>
          <w:sz w:val="20"/>
          <w:szCs w:val="20"/>
        </w:rPr>
        <w:t>:</w:t>
      </w:r>
    </w:p>
    <w:p w:rsidR="000F2EBC" w:rsidRPr="00DA18FA" w:rsidRDefault="000F2EBC" w:rsidP="00853978">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rsidR="000F2EBC" w:rsidRPr="00DA18FA" w:rsidRDefault="000F2EBC" w:rsidP="00853978">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sidR="005C447E">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2913D2">
        <w:rPr>
          <w:rFonts w:ascii="Verdana" w:hAnsi="Verdana"/>
          <w:sz w:val="20"/>
        </w:rPr>
        <w:t>2</w:t>
      </w:r>
      <w:r w:rsidR="00176943">
        <w:rPr>
          <w:rFonts w:ascii="Verdana" w:hAnsi="Verdana"/>
          <w:sz w:val="20"/>
        </w:rPr>
        <w:t>.0</w:t>
      </w:r>
      <w:r w:rsidR="00492DA6">
        <w:rPr>
          <w:rFonts w:ascii="Verdana" w:hAnsi="Verdana"/>
          <w:sz w:val="20"/>
        </w:rPr>
        <w:t>00.000,00</w:t>
      </w:r>
      <w:r w:rsidRPr="00DA18FA">
        <w:rPr>
          <w:rFonts w:ascii="Verdana" w:hAnsi="Verdana"/>
          <w:sz w:val="20"/>
        </w:rPr>
        <w:t xml:space="preserve"> zł (słownie: </w:t>
      </w:r>
      <w:r w:rsidR="002913D2">
        <w:rPr>
          <w:rFonts w:ascii="Verdana" w:hAnsi="Verdana"/>
          <w:sz w:val="20"/>
        </w:rPr>
        <w:t>dwa miliony</w:t>
      </w:r>
      <w:r w:rsidR="00492DA6">
        <w:rPr>
          <w:rFonts w:ascii="Verdana" w:hAnsi="Verdana"/>
          <w:sz w:val="20"/>
        </w:rPr>
        <w:t xml:space="preserve"> </w:t>
      </w:r>
      <w:r w:rsidR="008A1673">
        <w:rPr>
          <w:rFonts w:ascii="Verdana" w:hAnsi="Verdana"/>
          <w:sz w:val="20"/>
        </w:rPr>
        <w:t>złotych).</w:t>
      </w:r>
      <w:r w:rsidRPr="00DA18FA">
        <w:rPr>
          <w:rFonts w:ascii="Verdana" w:hAnsi="Verdana"/>
          <w:sz w:val="20"/>
        </w:rPr>
        <w:t xml:space="preserve"> </w:t>
      </w:r>
    </w:p>
    <w:p w:rsidR="000F2EBC" w:rsidRPr="00DA18FA" w:rsidRDefault="000F2EBC" w:rsidP="00853978">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rsidR="00F04C2A" w:rsidRPr="00DA18FA" w:rsidRDefault="00F04C2A" w:rsidP="00853978">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sidR="008A1673">
        <w:rPr>
          <w:rFonts w:ascii="Verdana" w:hAnsi="Verdana" w:cs="Arial"/>
          <w:sz w:val="20"/>
          <w:szCs w:val="20"/>
        </w:rPr>
        <w:t>e obowiązku określonego w pkt. 9</w:t>
      </w:r>
      <w:r w:rsidRPr="00DA18FA">
        <w:rPr>
          <w:rFonts w:ascii="Verdana" w:hAnsi="Verdana" w:cs="Arial"/>
          <w:sz w:val="20"/>
          <w:szCs w:val="20"/>
        </w:rPr>
        <w:t>.</w:t>
      </w:r>
      <w:r w:rsidR="008A1673">
        <w:rPr>
          <w:rFonts w:ascii="Verdana" w:hAnsi="Verdana" w:cs="Arial"/>
          <w:sz w:val="20"/>
          <w:szCs w:val="20"/>
        </w:rPr>
        <w:t>8</w:t>
      </w:r>
      <w:r w:rsidRPr="00DA18FA">
        <w:rPr>
          <w:rFonts w:ascii="Verdana" w:hAnsi="Verdana" w:cs="Arial"/>
          <w:sz w:val="20"/>
          <w:szCs w:val="20"/>
        </w:rPr>
        <w:t xml:space="preserve">. Umowy stanowi podstawę do odstąpienia przez Zamawiającego od Umowy </w:t>
      </w:r>
      <w:r w:rsidR="007B7708" w:rsidRPr="00DA18FA">
        <w:rPr>
          <w:rFonts w:ascii="Verdana" w:hAnsi="Verdana" w:cs="Arial"/>
          <w:sz w:val="20"/>
          <w:szCs w:val="20"/>
        </w:rPr>
        <w:t xml:space="preserve">z winy Wykonawcy, </w:t>
      </w:r>
      <w:r w:rsidRPr="00DA18FA">
        <w:rPr>
          <w:rFonts w:ascii="Verdana" w:hAnsi="Verdana" w:cs="Arial"/>
          <w:sz w:val="20"/>
          <w:szCs w:val="20"/>
        </w:rPr>
        <w:t>po bezskutecznym upływie dodatkowego 14-dniowe</w:t>
      </w:r>
      <w:r w:rsidR="008D488A" w:rsidRPr="00DA18FA">
        <w:rPr>
          <w:rFonts w:ascii="Verdana" w:hAnsi="Verdana" w:cs="Arial"/>
          <w:sz w:val="20"/>
          <w:szCs w:val="20"/>
        </w:rPr>
        <w:t>go terminu wyznaczonego Wykonawcy</w:t>
      </w:r>
      <w:r w:rsidRPr="00DA18FA">
        <w:rPr>
          <w:rFonts w:ascii="Verdana" w:hAnsi="Verdana" w:cs="Arial"/>
          <w:sz w:val="20"/>
          <w:szCs w:val="20"/>
        </w:rPr>
        <w:t xml:space="preserve"> na przedstawienie polisy.</w:t>
      </w:r>
    </w:p>
    <w:p w:rsidR="002D11B8" w:rsidRPr="00DA18FA" w:rsidRDefault="002D11B8" w:rsidP="008A1673">
      <w:pPr>
        <w:spacing w:after="0" w:line="300" w:lineRule="auto"/>
        <w:jc w:val="both"/>
        <w:rPr>
          <w:rFonts w:ascii="Verdana" w:hAnsi="Verdana"/>
          <w:sz w:val="20"/>
        </w:rPr>
      </w:pPr>
    </w:p>
    <w:p w:rsidR="00E542CC" w:rsidRPr="008A1673" w:rsidRDefault="002913D2" w:rsidP="00853978">
      <w:pPr>
        <w:pStyle w:val="Akapitzlist"/>
        <w:numPr>
          <w:ilvl w:val="0"/>
          <w:numId w:val="22"/>
        </w:numPr>
        <w:spacing w:after="120" w:line="300" w:lineRule="auto"/>
        <w:jc w:val="both"/>
        <w:rPr>
          <w:rStyle w:val="FontStyle27"/>
          <w:rFonts w:ascii="Verdana" w:hAnsi="Verdana"/>
          <w:b/>
          <w:spacing w:val="0"/>
        </w:rPr>
      </w:pPr>
      <w:r>
        <w:rPr>
          <w:rStyle w:val="FontStyle27"/>
          <w:rFonts w:ascii="Verdana" w:hAnsi="Verdana"/>
          <w:b/>
          <w:spacing w:val="0"/>
        </w:rPr>
        <w:t>KOORDYNATORZY UMOWY</w:t>
      </w:r>
    </w:p>
    <w:p w:rsidR="00E542CC" w:rsidRPr="00DA18FA" w:rsidRDefault="00E542CC"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wyznacza niniejszym:</w:t>
      </w:r>
    </w:p>
    <w:p w:rsidR="000A0096" w:rsidRPr="00DA18FA" w:rsidRDefault="000A0096" w:rsidP="006F234B">
      <w:pPr>
        <w:pStyle w:val="Akapitzlist"/>
        <w:spacing w:line="300" w:lineRule="auto"/>
        <w:ind w:left="792"/>
        <w:jc w:val="both"/>
        <w:rPr>
          <w:rFonts w:ascii="Verdana" w:hAnsi="Verdana"/>
          <w:sz w:val="20"/>
          <w:szCs w:val="20"/>
          <w:lang w:eastAsia="ar-SA"/>
        </w:rPr>
      </w:pPr>
      <w:r w:rsidRPr="00DA18FA">
        <w:rPr>
          <w:rFonts w:ascii="Verdana" w:hAnsi="Verdana"/>
          <w:sz w:val="20"/>
          <w:szCs w:val="20"/>
          <w:lang w:eastAsia="ar-SA"/>
        </w:rPr>
        <w:t>………………………………………………….Tel. ………………….      e-mail: …………………….</w:t>
      </w:r>
      <w:r w:rsidR="00F04C2A" w:rsidRPr="00DA18FA">
        <w:rPr>
          <w:rFonts w:ascii="Verdana" w:hAnsi="Verdana"/>
          <w:sz w:val="20"/>
          <w:szCs w:val="20"/>
          <w:lang w:eastAsia="ar-SA"/>
        </w:rPr>
        <w:t>,</w:t>
      </w:r>
    </w:p>
    <w:p w:rsidR="00E542CC" w:rsidRPr="00DA18FA" w:rsidRDefault="001125B2" w:rsidP="00052C35">
      <w:pPr>
        <w:pStyle w:val="Akapitzlist"/>
        <w:spacing w:after="120" w:line="300" w:lineRule="auto"/>
        <w:ind w:left="792"/>
        <w:jc w:val="both"/>
        <w:rPr>
          <w:rFonts w:ascii="Verdana" w:hAnsi="Verdana"/>
          <w:sz w:val="20"/>
        </w:rPr>
      </w:pPr>
      <w:r w:rsidRPr="00DA18FA">
        <w:rPr>
          <w:rFonts w:ascii="Verdana" w:hAnsi="Verdana"/>
          <w:sz w:val="20"/>
          <w:szCs w:val="20"/>
          <w:lang w:eastAsia="ar-SA"/>
        </w:rPr>
        <w:t xml:space="preserve"> </w:t>
      </w:r>
      <w:r w:rsidR="00E542CC" w:rsidRPr="00DA18FA">
        <w:rPr>
          <w:rFonts w:ascii="Verdana" w:hAnsi="Verdana"/>
          <w:sz w:val="20"/>
        </w:rPr>
        <w:t xml:space="preserve">jako </w:t>
      </w:r>
      <w:r w:rsidR="00E542CC" w:rsidRPr="00DA18FA">
        <w:rPr>
          <w:rFonts w:ascii="Verdana" w:hAnsi="Verdana"/>
          <w:sz w:val="20"/>
          <w:szCs w:val="20"/>
          <w:lang w:eastAsia="ar-SA"/>
        </w:rPr>
        <w:t>osobę upoważnioną</w:t>
      </w:r>
      <w:r w:rsidR="00E542CC" w:rsidRPr="00DA18FA">
        <w:rPr>
          <w:rFonts w:ascii="Verdana" w:hAnsi="Verdana"/>
          <w:sz w:val="20"/>
        </w:rPr>
        <w:t xml:space="preserve"> do składania w jego imieniu wszelkich oświadczeń objętych</w:t>
      </w:r>
      <w:r w:rsidR="00E542CC" w:rsidRPr="00DA18FA">
        <w:rPr>
          <w:rFonts w:ascii="Verdana" w:hAnsi="Verdana"/>
          <w:sz w:val="20"/>
          <w:szCs w:val="20"/>
          <w:lang w:eastAsia="ar-SA"/>
        </w:rPr>
        <w:t xml:space="preserve"> niniejszą</w:t>
      </w:r>
      <w:r w:rsidR="00E542CC" w:rsidRPr="00DA18FA">
        <w:rPr>
          <w:rFonts w:ascii="Verdana" w:hAnsi="Verdana"/>
          <w:sz w:val="20"/>
        </w:rPr>
        <w:t xml:space="preserve"> Umową, koordynowania obowiązków nałożonych Umową na Zamawiającego oraz reprezentowania Zamawiającego w stosunkach z </w:t>
      </w:r>
      <w:r w:rsidR="00B727BD" w:rsidRPr="00DA18FA">
        <w:rPr>
          <w:rFonts w:ascii="Verdana" w:hAnsi="Verdana"/>
          <w:sz w:val="20"/>
        </w:rPr>
        <w:t>Wykonawcą</w:t>
      </w:r>
      <w:r w:rsidR="00E542CC" w:rsidRPr="00DA18FA">
        <w:rPr>
          <w:rFonts w:ascii="Verdana" w:hAnsi="Verdana"/>
          <w:sz w:val="20"/>
        </w:rPr>
        <w:t>, jego personelem oraz podwykonawcami, w tym do przyjmowania pochodzących od tych podmiotów oświadczeń woli (dalej</w:t>
      </w:r>
      <w:r w:rsidR="00E542CC" w:rsidRPr="00DA18FA">
        <w:rPr>
          <w:rFonts w:ascii="Verdana" w:hAnsi="Verdana"/>
          <w:sz w:val="20"/>
          <w:szCs w:val="20"/>
          <w:lang w:eastAsia="ar-SA"/>
        </w:rPr>
        <w:t>: "</w:t>
      </w:r>
      <w:r w:rsidR="002913D2">
        <w:rPr>
          <w:rFonts w:ascii="Verdana" w:hAnsi="Verdana"/>
          <w:sz w:val="20"/>
          <w:szCs w:val="20"/>
          <w:lang w:eastAsia="ar-SA"/>
        </w:rPr>
        <w:t>Koordynator Umowy</w:t>
      </w:r>
      <w:r w:rsidR="00E542CC" w:rsidRPr="00DA18FA">
        <w:rPr>
          <w:rFonts w:ascii="Verdana" w:hAnsi="Verdana"/>
          <w:sz w:val="20"/>
          <w:szCs w:val="20"/>
          <w:lang w:eastAsia="ar-SA"/>
        </w:rPr>
        <w:t>"</w:t>
      </w:r>
      <w:r w:rsidR="00E542CC" w:rsidRPr="00DA18FA">
        <w:rPr>
          <w:rFonts w:ascii="Verdana" w:hAnsi="Verdana"/>
          <w:sz w:val="20"/>
        </w:rPr>
        <w:t xml:space="preserve"> lub </w:t>
      </w:r>
      <w:r w:rsidR="00E542CC" w:rsidRPr="00DA18FA">
        <w:rPr>
          <w:rFonts w:ascii="Verdana" w:hAnsi="Verdana"/>
          <w:sz w:val="20"/>
          <w:szCs w:val="20"/>
          <w:lang w:eastAsia="ar-SA"/>
        </w:rPr>
        <w:t>łącznie "</w:t>
      </w:r>
      <w:r w:rsidR="002913D2">
        <w:rPr>
          <w:rFonts w:ascii="Verdana" w:hAnsi="Verdana"/>
          <w:sz w:val="20"/>
        </w:rPr>
        <w:t>Koordynatorzy Umowy</w:t>
      </w:r>
      <w:r w:rsidR="00E542CC" w:rsidRPr="00DA18FA">
        <w:rPr>
          <w:rFonts w:ascii="Verdana" w:hAnsi="Verdana"/>
          <w:sz w:val="20"/>
          <w:szCs w:val="20"/>
          <w:lang w:eastAsia="ar-SA"/>
        </w:rPr>
        <w:t>"). Pełnomocnik Zamawiającego</w:t>
      </w:r>
      <w:r w:rsidR="00E542CC" w:rsidRPr="00DA18FA">
        <w:rPr>
          <w:rFonts w:ascii="Verdana" w:hAnsi="Verdana"/>
          <w:sz w:val="20"/>
        </w:rPr>
        <w:t xml:space="preserve"> nie </w:t>
      </w:r>
      <w:r w:rsidR="00E542CC" w:rsidRPr="00DA18FA">
        <w:rPr>
          <w:rFonts w:ascii="Verdana" w:hAnsi="Verdana"/>
          <w:sz w:val="20"/>
          <w:szCs w:val="20"/>
          <w:lang w:eastAsia="ar-SA"/>
        </w:rPr>
        <w:t>jest uprawniony</w:t>
      </w:r>
      <w:r w:rsidR="00E542CC" w:rsidRPr="00DA18FA">
        <w:rPr>
          <w:rFonts w:ascii="Verdana" w:hAnsi="Verdana"/>
          <w:sz w:val="20"/>
        </w:rPr>
        <w:t xml:space="preserve"> do podejmowania czynności oraz składania oświadczeń woli, które skutkowałyby jakąkolwiek zmianą Umowy.</w:t>
      </w:r>
    </w:p>
    <w:p w:rsidR="00E542CC" w:rsidRPr="00DA18FA" w:rsidRDefault="00B727BD"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w:t>
      </w:r>
      <w:r w:rsidR="00E542CC" w:rsidRPr="00DA18FA">
        <w:rPr>
          <w:rStyle w:val="FontStyle27"/>
          <w:rFonts w:ascii="Verdana" w:hAnsi="Verdana"/>
          <w:spacing w:val="0"/>
        </w:rPr>
        <w:t xml:space="preserve"> wyznacza niniejszym:</w:t>
      </w:r>
    </w:p>
    <w:p w:rsidR="00E542CC" w:rsidRPr="00DA18FA" w:rsidRDefault="00E542CC" w:rsidP="00052C35">
      <w:pPr>
        <w:pStyle w:val="Nagwek"/>
        <w:spacing w:line="300" w:lineRule="auto"/>
        <w:ind w:left="792" w:hanging="225"/>
        <w:rPr>
          <w:rFonts w:ascii="Verdana" w:hAnsi="Verdana"/>
          <w:sz w:val="20"/>
          <w:szCs w:val="20"/>
          <w:lang w:eastAsia="ar-SA"/>
        </w:rPr>
      </w:pPr>
      <w:r w:rsidRPr="00DA18FA">
        <w:rPr>
          <w:rFonts w:ascii="Verdana" w:hAnsi="Verdana"/>
          <w:sz w:val="20"/>
          <w:szCs w:val="20"/>
          <w:lang w:eastAsia="ar-SA"/>
        </w:rPr>
        <w:lastRenderedPageBreak/>
        <w:t xml:space="preserve">    ………………………………………………….Tel. ………………….      e-mail: …………………….</w:t>
      </w:r>
    </w:p>
    <w:p w:rsidR="00E542CC" w:rsidRPr="00DA18FA" w:rsidRDefault="00E542CC" w:rsidP="00052C35">
      <w:pPr>
        <w:pStyle w:val="Nagwek"/>
        <w:spacing w:after="120" w:line="300" w:lineRule="auto"/>
        <w:ind w:left="792"/>
        <w:jc w:val="both"/>
        <w:rPr>
          <w:rFonts w:ascii="Verdana" w:hAnsi="Verdana"/>
          <w:sz w:val="20"/>
        </w:rPr>
      </w:pP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reprezentowania </w:t>
      </w:r>
      <w:r w:rsidR="00B727BD" w:rsidRPr="00DA18FA">
        <w:rPr>
          <w:rFonts w:ascii="Verdana" w:hAnsi="Verdana"/>
          <w:sz w:val="20"/>
        </w:rPr>
        <w:t>Wykonawcy</w:t>
      </w:r>
      <w:r w:rsidRPr="00DA18FA">
        <w:rPr>
          <w:rFonts w:ascii="Verdana" w:hAnsi="Verdana"/>
          <w:sz w:val="20"/>
        </w:rPr>
        <w:t xml:space="preserve"> w celu składania w jego imieniu wszelkich oświadczeń objętych </w:t>
      </w:r>
      <w:r w:rsidRPr="00DA18FA">
        <w:rPr>
          <w:rFonts w:ascii="Verdana" w:hAnsi="Verdana"/>
          <w:sz w:val="20"/>
          <w:szCs w:val="20"/>
          <w:lang w:eastAsia="ar-SA"/>
        </w:rPr>
        <w:t xml:space="preserve">niniejszą </w:t>
      </w:r>
      <w:r w:rsidRPr="00DA18FA">
        <w:rPr>
          <w:rFonts w:ascii="Verdana" w:hAnsi="Verdana"/>
          <w:sz w:val="20"/>
        </w:rPr>
        <w:t xml:space="preserve">Umową, koordynowania obowiązków nałożonych Umową na Wykonawcę oraz reprezentowania </w:t>
      </w:r>
      <w:r w:rsidR="00B727BD" w:rsidRPr="00DA18FA">
        <w:rPr>
          <w:rFonts w:ascii="Verdana" w:hAnsi="Verdana"/>
          <w:sz w:val="20"/>
        </w:rPr>
        <w:t>Wykonawcy</w:t>
      </w:r>
      <w:r w:rsidRPr="00DA18FA">
        <w:rPr>
          <w:rFonts w:ascii="Verdana" w:hAnsi="Verdana"/>
          <w:sz w:val="20"/>
          <w:szCs w:val="20"/>
          <w:lang w:eastAsia="ar-SA"/>
        </w:rPr>
        <w:t xml:space="preserve"> </w:t>
      </w:r>
      <w:r w:rsidRPr="00DA18FA">
        <w:rPr>
          <w:rFonts w:ascii="Verdana" w:hAnsi="Verdana"/>
          <w:sz w:val="20"/>
        </w:rPr>
        <w:t xml:space="preserve"> w stosunkach z Zamawiającym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rPr>
        <w:t xml:space="preserve">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Zmiana przedstawicieli Stron wskazanych powyżej nie wymaga sporządzenia aneksu do Umowy, lecz jedynie pisemnego powiadomienia drugiej Strony.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Pełnomocnicy Zamawiającego i Wykonawcy odbywać będą spotkania w celu zapewnienia prawidłowej realizacji Umowy.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w:t>
      </w:r>
      <w:r w:rsidR="00052C35">
        <w:rPr>
          <w:rStyle w:val="FontStyle27"/>
          <w:rFonts w:ascii="Verdana" w:hAnsi="Verdana"/>
          <w:spacing w:val="0"/>
        </w:rPr>
        <w:t>e właściwych</w:t>
      </w:r>
      <w:r w:rsidRPr="00DA18FA">
        <w:rPr>
          <w:rStyle w:val="FontStyle27"/>
          <w:rFonts w:ascii="Verdana" w:hAnsi="Verdana"/>
          <w:spacing w:val="0"/>
        </w:rPr>
        <w:t xml:space="preserve"> zakresach Umowy</w:t>
      </w:r>
      <w:r w:rsidR="00052C35">
        <w:rPr>
          <w:rStyle w:val="FontStyle27"/>
          <w:rFonts w:ascii="Verdana" w:hAnsi="Verdana"/>
          <w:spacing w:val="0"/>
        </w:rPr>
        <w:t>,</w:t>
      </w:r>
      <w:r w:rsidRPr="00DA18FA">
        <w:rPr>
          <w:rStyle w:val="FontStyle27"/>
          <w:rFonts w:ascii="Verdana" w:hAnsi="Verdana"/>
          <w:spacing w:val="0"/>
        </w:rPr>
        <w:t xml:space="preserve"> kontrola </w:t>
      </w:r>
      <w:r w:rsidR="00052C35">
        <w:rPr>
          <w:rStyle w:val="FontStyle27"/>
          <w:rFonts w:ascii="Verdana" w:hAnsi="Verdana"/>
          <w:spacing w:val="0"/>
        </w:rPr>
        <w:t>Dostaw</w:t>
      </w:r>
      <w:r w:rsidRPr="00DA18FA">
        <w:rPr>
          <w:rStyle w:val="FontStyle27"/>
          <w:rFonts w:ascii="Verdana" w:hAnsi="Verdana"/>
          <w:spacing w:val="0"/>
        </w:rPr>
        <w:t xml:space="preserve"> będzie sprawowana również przez:</w:t>
      </w:r>
    </w:p>
    <w:p w:rsidR="00837F08" w:rsidRPr="00DA18FA" w:rsidRDefault="00837F08"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techniczne Zamawiającego</w:t>
      </w:r>
      <w:r w:rsidR="00052C35">
        <w:rPr>
          <w:rStyle w:val="FontStyle27"/>
          <w:rFonts w:ascii="Verdana" w:hAnsi="Verdana"/>
          <w:spacing w:val="0"/>
        </w:rPr>
        <w:t xml:space="preserve"> </w:t>
      </w:r>
      <w:r w:rsidRPr="00DA18FA">
        <w:rPr>
          <w:rStyle w:val="FontStyle27"/>
          <w:rFonts w:ascii="Verdana" w:hAnsi="Verdana"/>
          <w:spacing w:val="0"/>
        </w:rPr>
        <w:t>– w zakresie operacyjnym,</w:t>
      </w:r>
    </w:p>
    <w:p w:rsidR="00837F08" w:rsidRPr="00DA18FA" w:rsidRDefault="00837F08"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BHP, i służby ochrony środowiska Zamawiającego,</w:t>
      </w:r>
    </w:p>
    <w:p w:rsidR="00837F08" w:rsidRPr="00DA18FA" w:rsidRDefault="00837F08"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wskazane przez Zamawiającego – w zakresie ochrony przeciwpożarowej oraz ochrony osób i mienia.</w:t>
      </w:r>
    </w:p>
    <w:p w:rsidR="008C5AB7" w:rsidRPr="00DA18FA" w:rsidRDefault="008C5AB7" w:rsidP="00B53BC2">
      <w:pPr>
        <w:pStyle w:val="Nagwek"/>
        <w:spacing w:line="300" w:lineRule="auto"/>
        <w:jc w:val="both"/>
        <w:rPr>
          <w:rFonts w:ascii="Verdana" w:hAnsi="Verdana"/>
          <w:sz w:val="20"/>
          <w:szCs w:val="20"/>
          <w:lang w:eastAsia="ar-SA"/>
        </w:rPr>
      </w:pPr>
    </w:p>
    <w:p w:rsidR="002D11B8" w:rsidRPr="00DA18FA" w:rsidRDefault="002D11B8" w:rsidP="00853978">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eastAsiaTheme="minorEastAsia" w:hAnsi="Verdana"/>
          <w:b/>
          <w:spacing w:val="0"/>
          <w:lang w:eastAsia="pl-PL"/>
        </w:rPr>
        <w:t>ZMIANY TREŚCI UMOWY</w:t>
      </w:r>
      <w:r w:rsidRPr="00DA18FA">
        <w:rPr>
          <w:rStyle w:val="FontStyle27"/>
          <w:rFonts w:ascii="Verdana" w:hAnsi="Verdana"/>
          <w:b/>
          <w:spacing w:val="0"/>
        </w:rPr>
        <w:t xml:space="preserve">  </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Wszelkie zmiany i uzupełnienia treści Umowy wymagają formy pisemnej, pod rygorem nieważności, w postaci aneksu do Umowy.</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t>Poza przypadkami określonymi w art. 455 Ustawy, Zamawiający przewiduje możliwość dokonania zmian w Umowie w stosunku do treści oferty (dalej „Oferta”) Wykonawcy złożonej w</w:t>
      </w:r>
      <w:r w:rsidRPr="00DA18FA">
        <w:rPr>
          <w:rStyle w:val="FontStyle27"/>
          <w:rFonts w:ascii="Verdana" w:eastAsiaTheme="minorEastAsia" w:hAnsi="Verdana"/>
          <w:spacing w:val="0"/>
          <w:lang w:eastAsia="pl-PL"/>
        </w:rPr>
        <w:t xml:space="preserve"> postępowaniu, na warunkach, o których mowa w niniejszym rozdziale.</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Zamawiający dopuszcza możliwość zmiany Umowy w następującym zakresie:</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zmiany terminu wykonania Umowy w przypadku wystąpienia siły wyższej lub </w:t>
      </w:r>
      <w:r w:rsidR="00052C35">
        <w:rPr>
          <w:rStyle w:val="FontStyle27"/>
          <w:rFonts w:ascii="Verdana" w:hAnsi="Verdana"/>
          <w:spacing w:val="0"/>
        </w:rPr>
        <w:t>działań/zaniechań Zamawiającego,</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zakresu Przedmiotu Umowy z uwagi na niedostępność na rynku produktów wskazanych w Ofercie, spowodowanej zaprzestaniem produkcji lub wycofaniem z rynku tych materiałów lub urządzeń, z tym, że zmiana ta nie może prowadz</w:t>
      </w:r>
      <w:r w:rsidR="00052C35">
        <w:rPr>
          <w:rStyle w:val="FontStyle27"/>
          <w:rFonts w:ascii="Verdana" w:hAnsi="Verdana"/>
          <w:spacing w:val="0"/>
        </w:rPr>
        <w:t>ić do zwiększenia wynagrodzenia,</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sposobu wykonania Umowy uzasadniona sytuacją finansową Zamawiającego lub warunkami organizacyjnymi le</w:t>
      </w:r>
      <w:r w:rsidR="00052C35">
        <w:rPr>
          <w:rStyle w:val="FontStyle27"/>
          <w:rFonts w:ascii="Verdana" w:hAnsi="Verdana"/>
          <w:spacing w:val="0"/>
        </w:rPr>
        <w:t>żącymi po stronie Zamawiającego,</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konieczności zrealizowania Umowy przy zastosowaniu innych rozwiązań technicznych/technologicznych niż wskazane w ofercie w sytuacji, gdyby </w:t>
      </w:r>
      <w:r w:rsidRPr="00DA18FA">
        <w:rPr>
          <w:rStyle w:val="FontStyle27"/>
          <w:rFonts w:ascii="Verdana" w:hAnsi="Verdana"/>
          <w:spacing w:val="0"/>
        </w:rPr>
        <w:lastRenderedPageBreak/>
        <w:t>zastosowanie przewidzianych rozwiązań groziło niewykonanie</w:t>
      </w:r>
      <w:r w:rsidR="00052C35">
        <w:rPr>
          <w:rStyle w:val="FontStyle27"/>
          <w:rFonts w:ascii="Verdana" w:hAnsi="Verdana"/>
          <w:spacing w:val="0"/>
        </w:rPr>
        <w:t>m lub wadliwym wykonaniem Umowy,</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 lub materiałowych ze względu</w:t>
      </w:r>
      <w:r w:rsidR="00052C35">
        <w:rPr>
          <w:rStyle w:val="FontStyle27"/>
          <w:rFonts w:ascii="Verdana" w:hAnsi="Verdana"/>
          <w:spacing w:val="0"/>
        </w:rPr>
        <w:t xml:space="preserve"> na zmiany obowiązującego prawa,</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w wymaganych parametrach produktu w związku z pojawiającymi się rozwojowymi zmianami techniczno-technologicznymi, wynikami prowadzonych badań i analiz lub doświadczeniami</w:t>
      </w:r>
      <w:r w:rsidR="00052C35">
        <w:rPr>
          <w:rStyle w:val="FontStyle27"/>
          <w:rFonts w:ascii="Verdana" w:hAnsi="Verdana"/>
          <w:spacing w:val="0"/>
        </w:rPr>
        <w:t xml:space="preserve"> eksploatacyjnymi Zamawiającego,</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 zmiany organizacji obowiązującej u Zamawiającego lub </w:t>
      </w:r>
      <w:r w:rsidR="00052C35">
        <w:rPr>
          <w:rStyle w:val="FontStyle27"/>
          <w:rFonts w:ascii="Verdana" w:hAnsi="Verdana"/>
          <w:spacing w:val="0"/>
        </w:rPr>
        <w:t>zmiany sposobu wykonywania Prac,</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eastAsiaTheme="minorEastAsia" w:hAnsi="Verdana"/>
          <w:spacing w:val="0"/>
          <w:lang w:eastAsia="pl-PL"/>
        </w:rPr>
        <w:t>zmiany w składzie podmiotów realizujących Umowę wspólnie</w:t>
      </w:r>
      <w:r w:rsidRPr="00DA18FA">
        <w:rPr>
          <w:rStyle w:val="FontStyle27"/>
          <w:rFonts w:ascii="Verdana" w:hAnsi="Verdana"/>
          <w:spacing w:val="0"/>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sidR="00052C35">
        <w:rPr>
          <w:rStyle w:val="FontStyle27"/>
          <w:rFonts w:ascii="Verdana" w:hAnsi="Verdana"/>
          <w:spacing w:val="0"/>
        </w:rPr>
        <w:t>ci lub otwarcia jego likwidacji,</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t>
      </w:r>
      <w:r w:rsidR="00052C35">
        <w:rPr>
          <w:rStyle w:val="FontStyle27"/>
          <w:rFonts w:ascii="Verdana" w:hAnsi="Verdana"/>
          <w:spacing w:val="0"/>
        </w:rPr>
        <w:t>w. okoliczności i ich następstw,</w:t>
      </w:r>
    </w:p>
    <w:p w:rsidR="001F1086" w:rsidRPr="00DA18FA" w:rsidRDefault="001F1086" w:rsidP="00853978">
      <w:pPr>
        <w:pStyle w:val="Akapitzlist"/>
        <w:numPr>
          <w:ilvl w:val="2"/>
          <w:numId w:val="22"/>
        </w:numPr>
        <w:spacing w:after="120" w:line="300" w:lineRule="auto"/>
        <w:ind w:left="1560" w:hanging="993"/>
        <w:jc w:val="both"/>
        <w:rPr>
          <w:rStyle w:val="FontStyle27"/>
          <w:rFonts w:ascii="Verdana" w:hAnsi="Verdana"/>
          <w:spacing w:val="0"/>
        </w:rPr>
      </w:pPr>
      <w:r w:rsidRPr="00DA18FA">
        <w:rPr>
          <w:rStyle w:val="FontStyle27"/>
          <w:rFonts w:ascii="Verdana" w:hAnsi="Verdana"/>
          <w:spacing w:val="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052C35">
        <w:rPr>
          <w:rStyle w:val="FontStyle27"/>
          <w:rFonts w:ascii="Verdana" w:hAnsi="Verdana"/>
          <w:spacing w:val="0"/>
        </w:rPr>
        <w:t>e zachodzą podstawy wykluczenia,</w:t>
      </w:r>
    </w:p>
    <w:p w:rsidR="001F1086" w:rsidRPr="00DA18FA" w:rsidRDefault="001F1086" w:rsidP="00853978">
      <w:pPr>
        <w:pStyle w:val="Akapitzlist"/>
        <w:numPr>
          <w:ilvl w:val="2"/>
          <w:numId w:val="22"/>
        </w:numPr>
        <w:spacing w:after="120" w:line="300" w:lineRule="auto"/>
        <w:ind w:left="1560" w:hanging="993"/>
        <w:jc w:val="both"/>
        <w:rPr>
          <w:rStyle w:val="FontStyle27"/>
          <w:rFonts w:ascii="Verdana" w:hAnsi="Verdana"/>
          <w:spacing w:val="0"/>
        </w:rPr>
      </w:pPr>
      <w:bookmarkStart w:id="11" w:name="_OGÓLNE_WARUNKI_ZAKUPU"/>
      <w:bookmarkEnd w:id="11"/>
      <w:r w:rsidRPr="00DA18FA">
        <w:rPr>
          <w:rStyle w:val="FontStyle27"/>
          <w:rFonts w:ascii="Verdana" w:eastAsiaTheme="minorEastAsia" w:hAnsi="Verdana"/>
          <w:spacing w:val="0"/>
          <w:lang w:eastAsia="pl-PL"/>
        </w:rPr>
        <w:t>zmiany terminów wynikających z wykonania Umowy,</w:t>
      </w:r>
      <w:r w:rsidRPr="00DA18FA">
        <w:rPr>
          <w:rStyle w:val="FontStyle27"/>
          <w:rFonts w:ascii="Verdana" w:hAnsi="Verdana"/>
          <w:spacing w:val="0"/>
        </w:rPr>
        <w:t xml:space="preserve"> jeżeli </w:t>
      </w:r>
      <w:r w:rsidRPr="00DA18FA">
        <w:rPr>
          <w:rStyle w:val="FontStyle27"/>
          <w:rFonts w:ascii="Verdana" w:eastAsiaTheme="minorEastAsia" w:hAnsi="Verdana"/>
          <w:spacing w:val="0"/>
          <w:lang w:eastAsia="pl-PL"/>
        </w:rPr>
        <w:t>uzasadnione</w:t>
      </w:r>
      <w:r w:rsidRPr="00DA18FA">
        <w:rPr>
          <w:rStyle w:val="FontStyle27"/>
          <w:rFonts w:ascii="Verdana" w:hAnsi="Verdana"/>
          <w:spacing w:val="0"/>
        </w:rPr>
        <w:t xml:space="preserve"> to będzie </w:t>
      </w:r>
      <w:r w:rsidRPr="00DA18FA">
        <w:rPr>
          <w:rStyle w:val="FontStyle27"/>
          <w:rFonts w:ascii="Verdana" w:eastAsiaTheme="minorEastAsia" w:hAnsi="Verdana"/>
          <w:spacing w:val="0"/>
          <w:lang w:eastAsia="pl-PL"/>
        </w:rPr>
        <w:t>sytuacją finansową</w:t>
      </w:r>
      <w:r w:rsidRPr="00DA18FA">
        <w:rPr>
          <w:rStyle w:val="FontStyle27"/>
          <w:rFonts w:ascii="Verdana" w:hAnsi="Verdana"/>
          <w:spacing w:val="0"/>
        </w:rPr>
        <w:t xml:space="preserve"> Zamawiającego, </w:t>
      </w:r>
      <w:r w:rsidRPr="00DA18FA">
        <w:rPr>
          <w:rStyle w:val="FontStyle27"/>
          <w:rFonts w:ascii="Verdana" w:eastAsiaTheme="minorEastAsia" w:hAnsi="Verdana"/>
          <w:spacing w:val="0"/>
          <w:lang w:eastAsia="pl-PL"/>
        </w:rPr>
        <w:t>warunkami organizacyjnymi leżącymi po stronie</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xml:space="preserve"> w tym zmiany przyjętego u</w:t>
      </w:r>
      <w:r w:rsidR="00052C35">
        <w:rPr>
          <w:rStyle w:val="FontStyle27"/>
          <w:rFonts w:ascii="Verdana" w:eastAsiaTheme="minorEastAsia" w:hAnsi="Verdana"/>
          <w:spacing w:val="0"/>
          <w:lang w:eastAsia="pl-PL"/>
        </w:rPr>
        <w:t> </w:t>
      </w:r>
      <w:r w:rsidRPr="00DA18FA">
        <w:rPr>
          <w:rStyle w:val="FontStyle27"/>
          <w:rFonts w:ascii="Verdana" w:hAnsi="Verdana"/>
          <w:spacing w:val="0"/>
        </w:rPr>
        <w:t xml:space="preserve">Zamawiającego </w:t>
      </w:r>
      <w:r w:rsidRPr="00DA18FA">
        <w:rPr>
          <w:rStyle w:val="FontStyle27"/>
          <w:rFonts w:ascii="Verdana" w:eastAsiaTheme="minorEastAsia" w:hAnsi="Verdana"/>
          <w:spacing w:val="0"/>
          <w:lang w:eastAsia="pl-PL"/>
        </w:rPr>
        <w:t>harmonogramu remontów lub innymi potrzebami</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z tym że zmiana nie może prowadz</w:t>
      </w:r>
      <w:r w:rsidR="00052C35">
        <w:rPr>
          <w:rStyle w:val="FontStyle27"/>
          <w:rFonts w:ascii="Verdana" w:eastAsiaTheme="minorEastAsia" w:hAnsi="Verdana"/>
          <w:spacing w:val="0"/>
          <w:lang w:eastAsia="pl-PL"/>
        </w:rPr>
        <w:t>ić do zwiększenia wynagrodzenia.</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dopuszcza również możliwość wprowadzenia następujących zmian:</w:t>
      </w:r>
    </w:p>
    <w:p w:rsidR="001F1086" w:rsidRPr="00DA18FA" w:rsidRDefault="00052C35" w:rsidP="00853978">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przedłużenia terminu realizacji Umowy, jeżeli uzasadnione to będzie warunkami organizacyjnymi leżącymi po stro</w:t>
      </w:r>
      <w:r>
        <w:rPr>
          <w:rStyle w:val="FontStyle27"/>
          <w:rFonts w:ascii="Verdana" w:hAnsi="Verdana"/>
          <w:spacing w:val="0"/>
        </w:rPr>
        <w:t>nie Zamawiającego lub Wykonawcy,</w:t>
      </w:r>
    </w:p>
    <w:p w:rsidR="001F1086" w:rsidRPr="00DA18FA" w:rsidRDefault="001F1086" w:rsidP="00853978">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 xml:space="preserve">zmiany terminów wynikających z wykonania Umowy, jeżeli uzasadnione to będzie sytuacją finansową Zamawiającego, warunkami organizacyjnymi </w:t>
      </w:r>
      <w:r w:rsidRPr="00DA18FA">
        <w:rPr>
          <w:rStyle w:val="FontStyle27"/>
          <w:rFonts w:ascii="Verdana" w:hAnsi="Verdana"/>
          <w:spacing w:val="0"/>
        </w:rPr>
        <w:lastRenderedPageBreak/>
        <w:t>leżącymi po stronie Zamawiającego, w tym zmiany przyjętego u</w:t>
      </w:r>
      <w:r w:rsidR="00052C35">
        <w:rPr>
          <w:rStyle w:val="FontStyle27"/>
          <w:rFonts w:ascii="Verdana" w:hAnsi="Verdana"/>
          <w:spacing w:val="0"/>
        </w:rPr>
        <w:t> </w:t>
      </w:r>
      <w:r w:rsidRPr="00DA18FA">
        <w:rPr>
          <w:rStyle w:val="FontStyle27"/>
          <w:rFonts w:ascii="Verdana" w:hAnsi="Verdana"/>
          <w:spacing w:val="0"/>
        </w:rPr>
        <w:t>Zamawiającego harmonogramu remontów lub innymi potrzebami Zamawiającego, z tym że zmiana nie może prowadzić do</w:t>
      </w:r>
      <w:r w:rsidR="00052C35">
        <w:rPr>
          <w:rStyle w:val="FontStyle27"/>
          <w:rFonts w:ascii="Verdana" w:hAnsi="Verdana"/>
          <w:spacing w:val="0"/>
        </w:rPr>
        <w:t xml:space="preserve"> zwiększenia wynagrodzenia,</w:t>
      </w:r>
    </w:p>
    <w:p w:rsidR="001F1086" w:rsidRPr="00DA18FA" w:rsidRDefault="00052C35" w:rsidP="00853978">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eastAsiaTheme="minorEastAsia" w:hAnsi="Verdana"/>
          <w:spacing w:val="0"/>
          <w:lang w:eastAsia="pl-PL"/>
        </w:rPr>
        <w:t>zmiany</w:t>
      </w:r>
      <w:r w:rsidR="001F1086" w:rsidRPr="00DA18FA">
        <w:rPr>
          <w:rStyle w:val="FontStyle27"/>
          <w:rFonts w:ascii="Verdana" w:eastAsiaTheme="minorEastAsia" w:hAnsi="Verdana"/>
          <w:spacing w:val="0"/>
          <w:lang w:eastAsia="pl-PL"/>
        </w:rPr>
        <w:t xml:space="preserve"> terminów wynikających z harmonogramu wykonania Umowy, jeżeli uzasadnione to będzie sytuacją finansową</w:t>
      </w:r>
      <w:r w:rsidR="001F1086" w:rsidRPr="00DA18FA">
        <w:rPr>
          <w:rStyle w:val="FontStyle27"/>
          <w:rFonts w:ascii="Verdana" w:hAnsi="Verdana"/>
          <w:spacing w:val="0"/>
        </w:rPr>
        <w:t xml:space="preserve"> Zamawiającego</w:t>
      </w:r>
      <w:r w:rsidR="001F1086" w:rsidRPr="00DA18FA">
        <w:rPr>
          <w:rStyle w:val="FontStyle27"/>
          <w:rFonts w:ascii="Verdana" w:eastAsiaTheme="minorEastAsia" w:hAnsi="Verdana"/>
          <w:spacing w:val="0"/>
          <w:lang w:eastAsia="pl-PL"/>
        </w:rPr>
        <w:t xml:space="preserve"> lub warunkami organizacyjnymi leżącymi po stronie</w:t>
      </w:r>
      <w:r>
        <w:rPr>
          <w:rStyle w:val="FontStyle27"/>
          <w:rFonts w:ascii="Verdana" w:hAnsi="Verdana"/>
          <w:spacing w:val="0"/>
        </w:rPr>
        <w:t xml:space="preserve"> Zamawiającego,</w:t>
      </w:r>
    </w:p>
    <w:p w:rsidR="001F1086" w:rsidRPr="00DA18FA" w:rsidRDefault="00052C35" w:rsidP="00853978">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wydłużenia okresu gwarancji lub rękojmi w następujących przypadkach:</w:t>
      </w:r>
    </w:p>
    <w:p w:rsidR="001F1086" w:rsidRPr="00DA18FA" w:rsidRDefault="00052C35" w:rsidP="00853978">
      <w:pPr>
        <w:pStyle w:val="Akapitzlist"/>
        <w:numPr>
          <w:ilvl w:val="3"/>
          <w:numId w:val="22"/>
        </w:numPr>
        <w:spacing w:after="120" w:line="300" w:lineRule="auto"/>
        <w:ind w:left="2410" w:hanging="992"/>
        <w:jc w:val="both"/>
        <w:rPr>
          <w:rStyle w:val="FontStyle27"/>
          <w:rFonts w:ascii="Verdana" w:hAnsi="Verdana"/>
          <w:spacing w:val="0"/>
        </w:rPr>
      </w:pPr>
      <w:r>
        <w:rPr>
          <w:rStyle w:val="FontStyle27"/>
          <w:rFonts w:ascii="Verdana" w:hAnsi="Verdana"/>
          <w:spacing w:val="0"/>
        </w:rPr>
        <w:t>zmiany terminu wykonania Umowy,</w:t>
      </w:r>
    </w:p>
    <w:p w:rsidR="001F1086" w:rsidRPr="00DA18FA" w:rsidRDefault="001F1086" w:rsidP="00853978">
      <w:pPr>
        <w:pStyle w:val="Akapitzlist"/>
        <w:numPr>
          <w:ilvl w:val="3"/>
          <w:numId w:val="22"/>
        </w:numPr>
        <w:spacing w:after="120" w:line="300" w:lineRule="auto"/>
        <w:ind w:left="2410" w:hanging="992"/>
        <w:jc w:val="both"/>
        <w:rPr>
          <w:rStyle w:val="FontStyle27"/>
          <w:rFonts w:ascii="Verdana" w:hAnsi="Verdana"/>
          <w:spacing w:val="0"/>
        </w:rPr>
      </w:pPr>
      <w:r w:rsidRPr="00DA18FA">
        <w:rPr>
          <w:rStyle w:val="FontStyle27"/>
          <w:rFonts w:ascii="Verdana" w:hAnsi="Verdana"/>
          <w:spacing w:val="0"/>
        </w:rPr>
        <w:t>wydłużenia okresu gwarancji lub rękojmi o okres niezbęd</w:t>
      </w:r>
      <w:r w:rsidR="00052C35">
        <w:rPr>
          <w:rStyle w:val="FontStyle27"/>
          <w:rFonts w:ascii="Verdana" w:hAnsi="Verdana"/>
          <w:spacing w:val="0"/>
        </w:rPr>
        <w:t>ny do usunięcia wad lub usterek,</w:t>
      </w:r>
    </w:p>
    <w:p w:rsidR="001F1086" w:rsidRPr="00DA18FA" w:rsidRDefault="001F1086" w:rsidP="00853978">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oraz innych zmian w przypadku wystąpienia siły wyższej co uniemożliwia wykonanie przedmiotu Umowy.</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052C35">
        <w:rPr>
          <w:rStyle w:val="FontStyle27"/>
          <w:rFonts w:ascii="Verdana" w:hAnsi="Verdana"/>
          <w:spacing w:val="0"/>
        </w:rPr>
        <w:t> </w:t>
      </w:r>
      <w:r w:rsidRPr="00DA18FA">
        <w:rPr>
          <w:rStyle w:val="FontStyle27"/>
          <w:rFonts w:ascii="Verdana" w:hAnsi="Verdana"/>
          <w:spacing w:val="0"/>
        </w:rPr>
        <w:t>szczególności, choć niewyłącznie w zakresie przepisów dotyczących ochrony  i</w:t>
      </w:r>
      <w:r w:rsidR="00052C35">
        <w:rPr>
          <w:rStyle w:val="FontStyle27"/>
          <w:rFonts w:ascii="Verdana" w:hAnsi="Verdana"/>
          <w:spacing w:val="0"/>
        </w:rPr>
        <w:t> </w:t>
      </w:r>
      <w:r w:rsidRPr="00DA18FA">
        <w:rPr>
          <w:rStyle w:val="FontStyle27"/>
          <w:rFonts w:ascii="Verdana" w:hAnsi="Verdana"/>
          <w:spacing w:val="0"/>
        </w:rPr>
        <w:t>przetwarzania danych osobowych), Zamawiający dopuszcza zmiany sposobu realizacji Umowy lub zmiany zakresu świadczeń Wykonawcy, wymuszone takimi zmianami prawa.</w:t>
      </w:r>
    </w:p>
    <w:p w:rsidR="001F1086" w:rsidRPr="00DA18FA" w:rsidRDefault="001F1086"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Nie stanowi zmiany Umow</w:t>
      </w:r>
      <w:r w:rsidR="007F2E47">
        <w:rPr>
          <w:rStyle w:val="FontStyle27"/>
          <w:rFonts w:ascii="Verdana" w:hAnsi="Verdana"/>
          <w:spacing w:val="0"/>
        </w:rPr>
        <w:t xml:space="preserve">y w rozumieniu art. 455 Ustawy  </w:t>
      </w:r>
      <w:r w:rsidRPr="00DA18FA">
        <w:rPr>
          <w:rStyle w:val="FontStyle27"/>
          <w:rFonts w:ascii="Verdana" w:hAnsi="Verdana"/>
          <w:spacing w:val="0"/>
        </w:rPr>
        <w:t>w szczególności:</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danych związanych z obsługą admi</w:t>
      </w:r>
      <w:r w:rsidR="007F2E47">
        <w:rPr>
          <w:rStyle w:val="FontStyle27"/>
          <w:rFonts w:ascii="Verdana" w:hAnsi="Verdana"/>
          <w:spacing w:val="0"/>
        </w:rPr>
        <w:t>nistracyjno-organizacyjną Umowy,</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w:t>
      </w:r>
      <w:r w:rsidR="007F2E47">
        <w:rPr>
          <w:rStyle w:val="FontStyle27"/>
          <w:rFonts w:ascii="Verdana" w:hAnsi="Verdana"/>
          <w:spacing w:val="0"/>
        </w:rPr>
        <w:t>nych teleadresowych,</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osób wskazany</w:t>
      </w:r>
      <w:r w:rsidR="007F2E47">
        <w:rPr>
          <w:rStyle w:val="FontStyle27"/>
          <w:rFonts w:ascii="Verdana" w:hAnsi="Verdana"/>
          <w:spacing w:val="0"/>
        </w:rPr>
        <w:t>ch do kontaktów między Stronami,</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zmiana formy zabezpieczenia </w:t>
      </w:r>
      <w:r w:rsidR="007F2E47">
        <w:rPr>
          <w:rStyle w:val="FontStyle27"/>
          <w:rFonts w:ascii="Verdana" w:hAnsi="Verdana"/>
          <w:spacing w:val="0"/>
        </w:rPr>
        <w:t>należytego zabezpieczenia Umowy,</w:t>
      </w:r>
    </w:p>
    <w:p w:rsidR="001F1086" w:rsidRPr="00DA18FA" w:rsidRDefault="001F1086"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obowiązującej stawki VAT w przypadku zmiany przepisów podatkowych.</w:t>
      </w:r>
    </w:p>
    <w:p w:rsidR="00855EAC" w:rsidRPr="00D677EA" w:rsidRDefault="00855EAC" w:rsidP="00855EAC">
      <w:pPr>
        <w:pStyle w:val="Nagwek2"/>
        <w:numPr>
          <w:ilvl w:val="1"/>
          <w:numId w:val="22"/>
        </w:numPr>
        <w:ind w:left="709" w:hanging="567"/>
        <w:rPr>
          <w:rStyle w:val="FontStyle27"/>
          <w:rFonts w:ascii="Verdana" w:eastAsiaTheme="minorEastAsia" w:hAnsi="Verdana"/>
          <w:lang w:val="pl-PL"/>
        </w:rPr>
      </w:pPr>
      <w:r w:rsidRPr="00D677EA">
        <w:rPr>
          <w:rStyle w:val="FontStyle27"/>
          <w:rFonts w:ascii="Verdana" w:eastAsiaTheme="minorEastAsia" w:hAnsi="Verdana"/>
          <w:lang w:val="pl-PL"/>
        </w:rPr>
        <w:t>Umowa może zostać zmieniona w sytuacji wystąpienia okoliczności wskaza</w:t>
      </w:r>
      <w:r w:rsidRPr="00D677EA">
        <w:rPr>
          <w:rStyle w:val="FontStyle27"/>
          <w:rFonts w:ascii="Verdana" w:eastAsiaTheme="minorEastAsia" w:hAnsi="Verdana"/>
          <w:lang w:val="pl-PL"/>
        </w:rPr>
        <w:softHyphen/>
        <w:t>nych w pkt. 11.2., 11.3 i 11.4. Umowy lub jeżeli zmiana jest dopuszczalna na podstawie prze</w:t>
      </w:r>
      <w:r w:rsidRPr="00D677EA">
        <w:rPr>
          <w:rStyle w:val="FontStyle27"/>
          <w:rFonts w:ascii="Verdana" w:eastAsiaTheme="minorEastAsia" w:hAnsi="Verdana"/>
          <w:lang w:val="pl-PL"/>
        </w:rPr>
        <w:softHyphen/>
        <w:t>pisów Ustawy.</w:t>
      </w:r>
    </w:p>
    <w:p w:rsidR="00855EAC" w:rsidRPr="00D677EA" w:rsidRDefault="00855EAC" w:rsidP="00855EAC">
      <w:pPr>
        <w:pStyle w:val="Nagwek2"/>
        <w:numPr>
          <w:ilvl w:val="1"/>
          <w:numId w:val="22"/>
        </w:numPr>
        <w:tabs>
          <w:tab w:val="num" w:pos="709"/>
        </w:tabs>
        <w:ind w:left="709" w:hanging="567"/>
        <w:rPr>
          <w:rFonts w:ascii="Verdana" w:eastAsiaTheme="minorEastAsia" w:hAnsi="Verdana" w:cs="Calibri"/>
          <w:sz w:val="20"/>
          <w:szCs w:val="20"/>
          <w:lang w:val="pl-PL" w:eastAsia="pl-PL"/>
        </w:rPr>
      </w:pPr>
      <w:r w:rsidRPr="00D677EA">
        <w:rPr>
          <w:rFonts w:ascii="Verdana" w:hAnsi="Verdana"/>
          <w:sz w:val="20"/>
          <w:szCs w:val="20"/>
          <w:lang w:val="pl-PL"/>
        </w:rPr>
        <w:t>Każda ze Stron Umowy może zawnioskować o jej zmianę. W celu dokona</w:t>
      </w:r>
      <w:r w:rsidRPr="00D677EA">
        <w:rPr>
          <w:rFonts w:ascii="Verdana" w:hAnsi="Verdana"/>
          <w:sz w:val="20"/>
          <w:szCs w:val="20"/>
          <w:lang w:val="pl-PL"/>
        </w:rPr>
        <w:softHyphen/>
        <w:t>nia zmiany Umowy Strona o to wnioskująca zobowiązana jest do złożenia, bez zbędnej zwłoki, drugiej Stronie propozycji zmiany.</w:t>
      </w:r>
    </w:p>
    <w:p w:rsidR="00855EAC" w:rsidRPr="00D677EA" w:rsidRDefault="00855EAC" w:rsidP="00855EAC">
      <w:pPr>
        <w:pStyle w:val="Nagwek2"/>
        <w:numPr>
          <w:ilvl w:val="1"/>
          <w:numId w:val="22"/>
        </w:numPr>
        <w:tabs>
          <w:tab w:val="num" w:pos="709"/>
        </w:tabs>
        <w:ind w:left="709" w:hanging="567"/>
        <w:rPr>
          <w:rFonts w:ascii="Verdana" w:eastAsiaTheme="minorEastAsia" w:hAnsi="Verdana" w:cs="Calibri"/>
          <w:sz w:val="20"/>
          <w:szCs w:val="20"/>
          <w:lang w:val="pl-PL" w:eastAsia="pl-PL"/>
        </w:rPr>
      </w:pPr>
      <w:r w:rsidRPr="00D677EA">
        <w:rPr>
          <w:rFonts w:ascii="Verdana" w:hAnsi="Verdana"/>
          <w:sz w:val="20"/>
          <w:szCs w:val="20"/>
          <w:lang w:val="pl-PL"/>
        </w:rPr>
        <w:t>Wniosek o zmianę Umowy powinien zawierać, w zależności od okoliczności, w szczególności:</w:t>
      </w:r>
    </w:p>
    <w:p w:rsidR="00855EAC" w:rsidRPr="00D677EA" w:rsidRDefault="00855EAC" w:rsidP="00855EAC">
      <w:pPr>
        <w:pStyle w:val="Akapitzlist"/>
        <w:numPr>
          <w:ilvl w:val="2"/>
          <w:numId w:val="2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zakres proponowanej zmiany,</w:t>
      </w:r>
    </w:p>
    <w:p w:rsidR="00855EAC" w:rsidRPr="00D677EA" w:rsidRDefault="00855EAC" w:rsidP="00855EAC">
      <w:pPr>
        <w:pStyle w:val="Akapitzlist"/>
        <w:numPr>
          <w:ilvl w:val="2"/>
          <w:numId w:val="2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lastRenderedPageBreak/>
        <w:t>opis okoliczności faktycznych uprawniających do dokonania zmiany,</w:t>
      </w:r>
    </w:p>
    <w:p w:rsidR="00855EAC" w:rsidRPr="00D677EA" w:rsidRDefault="00855EAC" w:rsidP="00855EAC">
      <w:pPr>
        <w:pStyle w:val="Akapitzlist"/>
        <w:numPr>
          <w:ilvl w:val="2"/>
          <w:numId w:val="2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podstawę dokonania zmiany, to jest podstawę prawną wynikającą z przepisów Ustawy lub postanowień Umowy,</w:t>
      </w:r>
    </w:p>
    <w:p w:rsidR="00855EAC" w:rsidRPr="00D677EA" w:rsidRDefault="00855EAC" w:rsidP="00855EAC">
      <w:pPr>
        <w:pStyle w:val="Akapitzlist"/>
        <w:numPr>
          <w:ilvl w:val="2"/>
          <w:numId w:val="22"/>
        </w:numPr>
        <w:tabs>
          <w:tab w:val="num" w:pos="1843"/>
        </w:tabs>
        <w:spacing w:after="120" w:line="276" w:lineRule="auto"/>
        <w:ind w:left="1560" w:hanging="851"/>
        <w:jc w:val="both"/>
        <w:rPr>
          <w:rStyle w:val="FontStyle27"/>
          <w:rFonts w:ascii="Verdana" w:eastAsiaTheme="minorEastAsia" w:hAnsi="Verdana"/>
        </w:rPr>
      </w:pPr>
      <w:r w:rsidRPr="00D677EA">
        <w:rPr>
          <w:rStyle w:val="FontStyle27"/>
          <w:rFonts w:ascii="Verdana" w:eastAsiaTheme="minorEastAsia" w:hAnsi="Verdana"/>
        </w:rPr>
        <w:t>informacje i dowody potwierdzające, że zostały spełnione okoliczności uzasadniające dokonanie zmiany Umowy.</w:t>
      </w:r>
    </w:p>
    <w:p w:rsidR="00855EAC" w:rsidRPr="00D677EA" w:rsidRDefault="00855EAC" w:rsidP="00855EAC">
      <w:pPr>
        <w:pStyle w:val="Nagwek2"/>
        <w:numPr>
          <w:ilvl w:val="1"/>
          <w:numId w:val="22"/>
        </w:numPr>
        <w:tabs>
          <w:tab w:val="num" w:pos="851"/>
        </w:tabs>
        <w:ind w:left="851" w:hanging="709"/>
        <w:rPr>
          <w:rFonts w:ascii="Verdana" w:hAnsi="Verdana"/>
          <w:sz w:val="20"/>
          <w:szCs w:val="20"/>
          <w:lang w:val="pl-PL"/>
        </w:rPr>
      </w:pPr>
      <w:r w:rsidRPr="00D677EA">
        <w:rPr>
          <w:rFonts w:ascii="Verdana" w:hAnsi="Verdana"/>
          <w:sz w:val="20"/>
          <w:szCs w:val="20"/>
          <w:lang w:val="pl-PL"/>
        </w:rPr>
        <w:t xml:space="preserve">Dowodami, o których mowa w pkt 11.9.4. powyżej, są wszelkie informacje i dowody, które uzasadniają dokonanie proponowanej zmiany, w tym w szczególności: </w:t>
      </w:r>
    </w:p>
    <w:p w:rsidR="00855EAC" w:rsidRPr="00D677EA" w:rsidRDefault="00855EAC" w:rsidP="00855EAC">
      <w:pPr>
        <w:pStyle w:val="Akapitzlist"/>
        <w:numPr>
          <w:ilvl w:val="2"/>
          <w:numId w:val="22"/>
        </w:numPr>
        <w:tabs>
          <w:tab w:val="num" w:pos="1701"/>
        </w:tabs>
        <w:spacing w:after="120" w:line="276" w:lineRule="auto"/>
        <w:ind w:left="1418" w:hanging="567"/>
        <w:jc w:val="both"/>
        <w:rPr>
          <w:rStyle w:val="FontStyle27"/>
          <w:rFonts w:ascii="Verdana" w:eastAsiaTheme="minorEastAsia" w:hAnsi="Verdana"/>
        </w:rPr>
      </w:pPr>
      <w:r w:rsidRPr="00D677EA">
        <w:rPr>
          <w:rStyle w:val="FontStyle27"/>
          <w:rFonts w:ascii="Verdana" w:eastAsiaTheme="minorEastAsia" w:hAnsi="Verdana"/>
        </w:rPr>
        <w:t>w odniesieniu do zmiany przedmiotu Umowy:</w:t>
      </w:r>
    </w:p>
    <w:p w:rsidR="00855EAC" w:rsidRPr="00D677EA" w:rsidRDefault="00855EAC" w:rsidP="00855EAC">
      <w:pPr>
        <w:pStyle w:val="Akapitzlist"/>
        <w:numPr>
          <w:ilvl w:val="3"/>
          <w:numId w:val="176"/>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koniecznością doko</w:t>
      </w:r>
      <w:r w:rsidRPr="00D677EA">
        <w:rPr>
          <w:rFonts w:ascii="Verdana" w:hAnsi="Verdana" w:cstheme="minorHAnsi"/>
          <w:sz w:val="20"/>
          <w:szCs w:val="20"/>
        </w:rPr>
        <w:softHyphen/>
        <w:t>nania zmiany przedmiotu Umowy,</w:t>
      </w:r>
    </w:p>
    <w:p w:rsidR="00855EAC" w:rsidRPr="00D677EA" w:rsidRDefault="00855EAC" w:rsidP="00855EAC">
      <w:pPr>
        <w:pStyle w:val="Akapitzlist"/>
        <w:numPr>
          <w:ilvl w:val="3"/>
          <w:numId w:val="176"/>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wady lub nieścisłości opisu Przedmiotu umowy,</w:t>
      </w:r>
    </w:p>
    <w:p w:rsidR="00855EAC" w:rsidRPr="00D677EA" w:rsidRDefault="00855EAC" w:rsidP="00855EAC">
      <w:pPr>
        <w:pStyle w:val="Akapitzlist"/>
        <w:numPr>
          <w:ilvl w:val="3"/>
          <w:numId w:val="176"/>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analiza rynku potwierdzająca brak lub istotne ograniczenie dostęp</w:t>
      </w:r>
      <w:r w:rsidRPr="00D677EA">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rsidR="00855EAC" w:rsidRPr="00D677EA" w:rsidRDefault="00855EAC" w:rsidP="00855EAC">
      <w:pPr>
        <w:pStyle w:val="Akapitzlist"/>
        <w:numPr>
          <w:ilvl w:val="3"/>
          <w:numId w:val="176"/>
        </w:numPr>
        <w:spacing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obiektywne trudności w uzyskaniu ma</w:t>
      </w:r>
      <w:r w:rsidRPr="00D677EA">
        <w:rPr>
          <w:rFonts w:ascii="Verdana" w:hAnsi="Verdana" w:cstheme="minorHAnsi"/>
          <w:sz w:val="20"/>
          <w:szCs w:val="20"/>
        </w:rPr>
        <w:softHyphen/>
        <w:t>teriałów, surowców, produktów lub sprzętu niezbędnych do wyko</w:t>
      </w:r>
      <w:r w:rsidRPr="00D677EA">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rsidR="00855EAC" w:rsidRPr="00D677EA" w:rsidRDefault="00855EAC" w:rsidP="00855EAC">
      <w:pPr>
        <w:pStyle w:val="Akapitzlist"/>
        <w:numPr>
          <w:ilvl w:val="2"/>
          <w:numId w:val="22"/>
        </w:numPr>
        <w:tabs>
          <w:tab w:val="num" w:pos="1701"/>
        </w:tabs>
        <w:spacing w:after="120" w:line="276" w:lineRule="auto"/>
        <w:ind w:left="1701" w:hanging="850"/>
        <w:jc w:val="both"/>
        <w:rPr>
          <w:rStyle w:val="FontStyle27"/>
          <w:rFonts w:ascii="Verdana" w:eastAsiaTheme="minorEastAsia" w:hAnsi="Verdana"/>
        </w:rPr>
      </w:pPr>
      <w:r w:rsidRPr="00D677EA">
        <w:rPr>
          <w:rStyle w:val="FontStyle27"/>
          <w:rFonts w:ascii="Verdana" w:eastAsiaTheme="minorEastAsia" w:hAnsi="Verdana"/>
        </w:rPr>
        <w:t>w odniesieniu do zmiany terminu wykonania Umowy lub poszczegól</w:t>
      </w:r>
      <w:r w:rsidRPr="00D677EA">
        <w:rPr>
          <w:rStyle w:val="FontStyle27"/>
          <w:rFonts w:ascii="Verdana" w:eastAsiaTheme="minorEastAsia" w:hAnsi="Verdana"/>
        </w:rPr>
        <w:softHyphen/>
        <w:t>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wniosek o wydanie orzeczenia, decyzji, opinii, dokonanie uzgod</w:t>
      </w:r>
      <w:r w:rsidRPr="00D677EA">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D677EA">
        <w:rPr>
          <w:rFonts w:ascii="Verdana" w:hAnsi="Verdana" w:cstheme="minorHAnsi"/>
          <w:sz w:val="20"/>
          <w:szCs w:val="20"/>
        </w:rPr>
        <w:softHyphen/>
        <w:t>twierdzają wystąpienie opóźnienia,</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istnienie lub zgłoszenie roszczeń osób trzecich wpływających na termin realizacji Umowy lub poszczegól</w:t>
      </w:r>
      <w:r w:rsidRPr="00D677EA">
        <w:rPr>
          <w:rFonts w:ascii="Verdana" w:hAnsi="Verdana" w:cstheme="minorHAnsi"/>
          <w:sz w:val="20"/>
          <w:szCs w:val="20"/>
        </w:rPr>
        <w:softHyphen/>
        <w:t>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orzeczenie sądu lub Krajowej Izby Odwoławczej, a także decy</w:t>
      </w:r>
      <w:r w:rsidRPr="00D677EA">
        <w:rPr>
          <w:rFonts w:ascii="Verdana" w:hAnsi="Verdana" w:cstheme="minorHAnsi"/>
          <w:sz w:val="20"/>
          <w:szCs w:val="20"/>
        </w:rPr>
        <w:softHyphen/>
        <w:t>zja organu administracji publicznej skutkujące wstrzymaniem reali</w:t>
      </w:r>
      <w:r w:rsidRPr="00D677EA">
        <w:rPr>
          <w:rFonts w:ascii="Verdana" w:hAnsi="Verdana" w:cstheme="minorHAnsi"/>
          <w:sz w:val="20"/>
          <w:szCs w:val="20"/>
        </w:rPr>
        <w:softHyphen/>
        <w:t>zacji Umowy lub poszczególnych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raport meteorologiczny za odpowiedni okres, w którym wystąpiły warunki atmosferyczne skutkujące opóźnieniem realizacji Umowy lub poszczególnych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lastRenderedPageBreak/>
        <w:t>dokument potwierdzający wystąpienie opóźnień w realizacji innych przedsięwzięć, które wpływają na termin realizacji Umowy lub po</w:t>
      </w:r>
      <w:r w:rsidRPr="00D677EA">
        <w:rPr>
          <w:rFonts w:ascii="Verdana" w:hAnsi="Verdana" w:cstheme="minorHAnsi"/>
          <w:sz w:val="20"/>
          <w:szCs w:val="20"/>
        </w:rPr>
        <w:softHyphen/>
        <w:t>szczególnych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rsidR="00855EAC" w:rsidRPr="00D677EA" w:rsidRDefault="00855EAC" w:rsidP="00855EAC">
      <w:pPr>
        <w:pStyle w:val="Akapitzlist"/>
        <w:numPr>
          <w:ilvl w:val="3"/>
          <w:numId w:val="177"/>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że dokonanie zmian przedmiotu Umowy ma wpływ na termin wykonania Umowy lub poszczególnych świad</w:t>
      </w:r>
      <w:r w:rsidRPr="00D677EA">
        <w:rPr>
          <w:rFonts w:ascii="Verdana" w:hAnsi="Verdana" w:cstheme="minorHAnsi"/>
          <w:sz w:val="20"/>
          <w:szCs w:val="20"/>
        </w:rPr>
        <w:softHyphen/>
        <w:t>czeń,</w:t>
      </w:r>
    </w:p>
    <w:p w:rsidR="00855EAC" w:rsidRPr="00D677EA" w:rsidRDefault="00855EAC" w:rsidP="00855EAC">
      <w:pPr>
        <w:pStyle w:val="Akapitzlist"/>
        <w:numPr>
          <w:ilvl w:val="2"/>
          <w:numId w:val="22"/>
        </w:numPr>
        <w:tabs>
          <w:tab w:val="num" w:pos="1701"/>
        </w:tabs>
        <w:spacing w:after="120" w:line="276" w:lineRule="auto"/>
        <w:ind w:left="1701" w:hanging="850"/>
        <w:jc w:val="both"/>
        <w:rPr>
          <w:rStyle w:val="FontStyle27"/>
          <w:rFonts w:ascii="Verdana" w:eastAsiaTheme="minorEastAsia" w:hAnsi="Verdana"/>
        </w:rPr>
      </w:pPr>
      <w:r w:rsidRPr="00D677EA">
        <w:rPr>
          <w:rStyle w:val="FontStyle27"/>
          <w:rFonts w:ascii="Verdana" w:eastAsiaTheme="minorEastAsia" w:hAnsi="Verdana"/>
        </w:rPr>
        <w:t>w odniesieniu do zmiany wynagrodzenia:</w:t>
      </w:r>
    </w:p>
    <w:p w:rsidR="00855EAC" w:rsidRPr="00D677EA" w:rsidRDefault="00855EAC" w:rsidP="00855EAC">
      <w:pPr>
        <w:pStyle w:val="Akapitzlist"/>
        <w:numPr>
          <w:ilvl w:val="3"/>
          <w:numId w:val="178"/>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rsidR="00855EAC" w:rsidRPr="00D677EA" w:rsidRDefault="00855EAC" w:rsidP="00855EAC">
      <w:pPr>
        <w:pStyle w:val="Akapitzlist"/>
        <w:numPr>
          <w:ilvl w:val="3"/>
          <w:numId w:val="178"/>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zmianę kosztu Wykonawcy wynikającą ze zmiany przedmiotu lub terminu wykonania Umowy (np. oferty dostawców, usługodawców, dystrybutorów lub producentów sprzę</w:t>
      </w:r>
      <w:r w:rsidRPr="00D677EA">
        <w:rPr>
          <w:rFonts w:ascii="Verdana" w:hAnsi="Verdana" w:cstheme="minorHAnsi"/>
          <w:sz w:val="20"/>
          <w:szCs w:val="20"/>
        </w:rPr>
        <w:softHyphen/>
        <w:t>tu, lub innych podmiotów oferujących świadczenia, których nabycie stanie się niezbędne wskutek dokonania proponowanej zmiany),</w:t>
      </w:r>
    </w:p>
    <w:p w:rsidR="00855EAC" w:rsidRPr="00D677EA" w:rsidRDefault="00855EAC" w:rsidP="00855EAC">
      <w:pPr>
        <w:pStyle w:val="Akapitzlist"/>
        <w:numPr>
          <w:ilvl w:val="3"/>
          <w:numId w:val="178"/>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konieczność uiszczenia dodatkowych da</w:t>
      </w:r>
      <w:r w:rsidRPr="00D677EA">
        <w:rPr>
          <w:rFonts w:ascii="Verdana" w:hAnsi="Verdana" w:cstheme="minorHAnsi"/>
          <w:sz w:val="20"/>
          <w:szCs w:val="20"/>
        </w:rPr>
        <w:softHyphen/>
        <w:t>nin publicznoprawnych, opłat administracyjnych, sądowych itp., lub tych należności publicznoprawnych w zmienionej wysokości, któ</w:t>
      </w:r>
      <w:r w:rsidRPr="00D677EA">
        <w:rPr>
          <w:rFonts w:ascii="Verdana" w:hAnsi="Verdana" w:cstheme="minorHAnsi"/>
          <w:sz w:val="20"/>
          <w:szCs w:val="20"/>
        </w:rPr>
        <w:softHyphen/>
        <w:t>rych wysokość nie była znana na etapie składania oferty przez Wykonawcę,</w:t>
      </w:r>
    </w:p>
    <w:p w:rsidR="00855EAC" w:rsidRPr="00D677EA" w:rsidRDefault="00855EAC" w:rsidP="00855EAC">
      <w:pPr>
        <w:pStyle w:val="Akapitzlist"/>
        <w:numPr>
          <w:ilvl w:val="3"/>
          <w:numId w:val="178"/>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zmianę sytuacji ekonomicznej Zamawia</w:t>
      </w:r>
      <w:r w:rsidRPr="00D677EA">
        <w:rPr>
          <w:rFonts w:ascii="Verdana" w:hAnsi="Verdana" w:cstheme="minorHAnsi"/>
          <w:sz w:val="20"/>
          <w:szCs w:val="20"/>
        </w:rPr>
        <w:softHyphen/>
        <w:t>jącego, w tym określających wskaźnik całkowitego zadłużenia Zama</w:t>
      </w:r>
      <w:r w:rsidRPr="00D677EA">
        <w:rPr>
          <w:rFonts w:ascii="Verdana" w:hAnsi="Verdana" w:cstheme="minorHAnsi"/>
          <w:sz w:val="20"/>
          <w:szCs w:val="20"/>
        </w:rPr>
        <w:softHyphen/>
        <w:t>wiającego w stosunku do jego przychodu,</w:t>
      </w:r>
    </w:p>
    <w:p w:rsidR="00855EAC" w:rsidRPr="00D677EA" w:rsidRDefault="00855EAC" w:rsidP="00855EAC">
      <w:pPr>
        <w:pStyle w:val="Akapitzlist"/>
        <w:numPr>
          <w:ilvl w:val="2"/>
          <w:numId w:val="178"/>
        </w:numPr>
        <w:spacing w:after="120" w:line="276" w:lineRule="auto"/>
        <w:ind w:left="1843" w:hanging="992"/>
        <w:jc w:val="both"/>
        <w:rPr>
          <w:rFonts w:ascii="Verdana" w:hAnsi="Verdana" w:cstheme="minorHAnsi"/>
          <w:sz w:val="20"/>
          <w:szCs w:val="20"/>
        </w:rPr>
      </w:pPr>
      <w:r w:rsidRPr="00D677EA">
        <w:rPr>
          <w:rFonts w:ascii="Verdana" w:hAnsi="Verdana" w:cstheme="minorHAnsi"/>
          <w:sz w:val="20"/>
          <w:szCs w:val="20"/>
        </w:rPr>
        <w:t>w odniesieniu do zmiany podmiotowej Stron Umowy:</w:t>
      </w:r>
    </w:p>
    <w:p w:rsidR="00855EAC" w:rsidRPr="00D677EA" w:rsidRDefault="00855EAC" w:rsidP="00855EAC">
      <w:pPr>
        <w:pStyle w:val="Akapitzlist"/>
        <w:numPr>
          <w:ilvl w:val="3"/>
          <w:numId w:val="178"/>
        </w:numPr>
        <w:spacing w:after="120" w:line="276" w:lineRule="auto"/>
        <w:ind w:left="2835" w:hanging="1134"/>
        <w:jc w:val="both"/>
        <w:rPr>
          <w:rFonts w:ascii="Verdana" w:hAnsi="Verdana" w:cstheme="minorHAnsi"/>
          <w:sz w:val="20"/>
          <w:szCs w:val="20"/>
        </w:rPr>
      </w:pPr>
      <w:r w:rsidRPr="00D677EA">
        <w:rPr>
          <w:rFonts w:ascii="Verdana" w:hAnsi="Verdana" w:cstheme="minorHAnsi"/>
          <w:sz w:val="20"/>
          <w:szCs w:val="20"/>
        </w:rPr>
        <w:t>dokument potwierdzający zmiany w strukturze organizacyjnej Strony Umowy lub grupy kapitałowej, do której Strona Umowy należy.</w:t>
      </w:r>
    </w:p>
    <w:p w:rsidR="00855EAC" w:rsidRPr="00D677EA" w:rsidRDefault="00855EAC" w:rsidP="00855EAC">
      <w:pPr>
        <w:pStyle w:val="Nagwek2"/>
        <w:numPr>
          <w:ilvl w:val="1"/>
          <w:numId w:val="22"/>
        </w:numPr>
        <w:tabs>
          <w:tab w:val="num" w:pos="851"/>
        </w:tabs>
        <w:ind w:left="851" w:hanging="709"/>
        <w:rPr>
          <w:rFonts w:ascii="Verdana" w:hAnsi="Verdana"/>
          <w:sz w:val="20"/>
          <w:szCs w:val="20"/>
          <w:lang w:val="pl-PL"/>
        </w:rPr>
      </w:pPr>
      <w:r w:rsidRPr="00D677EA">
        <w:rPr>
          <w:rFonts w:ascii="Verdana" w:hAnsi="Verdana"/>
          <w:sz w:val="20"/>
          <w:szCs w:val="20"/>
          <w:lang w:val="pl-PL"/>
        </w:rPr>
        <w:t>Strona wnioskująca o zmianę terminu wykonania Umowy lub poszczegól</w:t>
      </w:r>
      <w:r w:rsidRPr="00D677EA">
        <w:rPr>
          <w:rFonts w:ascii="Verdana" w:hAnsi="Verdana"/>
          <w:sz w:val="20"/>
          <w:szCs w:val="20"/>
          <w:lang w:val="pl-PL"/>
        </w:rPr>
        <w:softHyphen/>
        <w:t>nych świadczeń zobowiązana jest do wykazania, że ze względu na zaistniałe okoliczności – uprawniające do dokonania zmiany – dochowanie pierwotne</w:t>
      </w:r>
      <w:r w:rsidRPr="00D677EA">
        <w:rPr>
          <w:rFonts w:ascii="Verdana" w:hAnsi="Verdana"/>
          <w:sz w:val="20"/>
          <w:szCs w:val="20"/>
          <w:lang w:val="pl-PL"/>
        </w:rPr>
        <w:softHyphen/>
        <w:t>go terminu jest niemożliwe.</w:t>
      </w:r>
    </w:p>
    <w:p w:rsidR="00855EAC" w:rsidRPr="00D677EA" w:rsidRDefault="00855EAC" w:rsidP="00855EAC">
      <w:pPr>
        <w:pStyle w:val="Nagwek2"/>
        <w:numPr>
          <w:ilvl w:val="1"/>
          <w:numId w:val="22"/>
        </w:numPr>
        <w:tabs>
          <w:tab w:val="num" w:pos="851"/>
        </w:tabs>
        <w:ind w:left="851" w:hanging="709"/>
        <w:rPr>
          <w:rFonts w:ascii="Verdana" w:hAnsi="Verdana"/>
          <w:sz w:val="20"/>
          <w:szCs w:val="20"/>
          <w:lang w:val="pl-PL"/>
        </w:rPr>
      </w:pPr>
      <w:r w:rsidRPr="00D677EA">
        <w:rPr>
          <w:rFonts w:ascii="Verdana" w:hAnsi="Verdana"/>
          <w:sz w:val="20"/>
          <w:szCs w:val="20"/>
          <w:lang w:val="pl-PL"/>
        </w:rPr>
        <w:t>W przypadku złożenia wniosku o zmianę druga Strona jest zobowiąza</w:t>
      </w:r>
      <w:r w:rsidRPr="00D677EA">
        <w:rPr>
          <w:rFonts w:ascii="Verdana" w:hAnsi="Verdana"/>
          <w:sz w:val="20"/>
          <w:szCs w:val="20"/>
          <w:lang w:val="pl-PL"/>
        </w:rPr>
        <w:softHyphen/>
        <w:t>na w terminie 14 dni od dnia otrzymania wniosku do ustosunkowania się do niego. Przede wszystkim druga Strona może:</w:t>
      </w:r>
    </w:p>
    <w:p w:rsidR="00855EAC" w:rsidRPr="00D677EA" w:rsidRDefault="00855EAC" w:rsidP="00855EAC">
      <w:pPr>
        <w:pStyle w:val="Akapitzlist"/>
        <w:numPr>
          <w:ilvl w:val="2"/>
          <w:numId w:val="2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t>zaakceptować wniosek o zmianę,</w:t>
      </w:r>
    </w:p>
    <w:p w:rsidR="00855EAC" w:rsidRPr="00D677EA" w:rsidRDefault="00855EAC" w:rsidP="00855EAC">
      <w:pPr>
        <w:pStyle w:val="Akapitzlist"/>
        <w:numPr>
          <w:ilvl w:val="2"/>
          <w:numId w:val="2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lastRenderedPageBreak/>
        <w:t>wezwać Stronę wnioskującą o zmianę do uzupełnienia wniosku lub przedstawienia dodatkowych wyjaśnień wraz ze stosownym uza</w:t>
      </w:r>
      <w:r w:rsidRPr="00D677EA">
        <w:rPr>
          <w:rStyle w:val="FontStyle27"/>
          <w:rFonts w:ascii="Verdana" w:eastAsiaTheme="minorEastAsia" w:hAnsi="Verdana"/>
        </w:rPr>
        <w:softHyphen/>
        <w:t>sadnieniem takiego wezwania,</w:t>
      </w:r>
    </w:p>
    <w:p w:rsidR="00855EAC" w:rsidRPr="00D677EA" w:rsidRDefault="00855EAC" w:rsidP="00855EAC">
      <w:pPr>
        <w:pStyle w:val="Akapitzlist"/>
        <w:numPr>
          <w:ilvl w:val="2"/>
          <w:numId w:val="22"/>
        </w:numPr>
        <w:tabs>
          <w:tab w:val="num" w:pos="1843"/>
        </w:tabs>
        <w:spacing w:after="120" w:line="276" w:lineRule="auto"/>
        <w:ind w:left="1843" w:hanging="992"/>
        <w:jc w:val="both"/>
        <w:rPr>
          <w:rStyle w:val="FontStyle27"/>
          <w:rFonts w:ascii="Verdana" w:eastAsiaTheme="minorEastAsia" w:hAnsi="Verdana"/>
        </w:rPr>
      </w:pPr>
      <w:r w:rsidRPr="00D677EA">
        <w:rPr>
          <w:rStyle w:val="FontStyle27"/>
          <w:rFonts w:ascii="Verdana" w:eastAsiaTheme="minorEastAsia" w:hAnsi="Verdana"/>
        </w:rPr>
        <w:t>zaproponować podjęcie negocjacji treści Umowy w zakresie wniosko</w:t>
      </w:r>
      <w:r w:rsidRPr="00D677EA">
        <w:rPr>
          <w:rStyle w:val="FontStyle27"/>
          <w:rFonts w:ascii="Verdana" w:eastAsiaTheme="minorEastAsia" w:hAnsi="Verdana"/>
        </w:rPr>
        <w:softHyphen/>
        <w:t>wanej zmiany,</w:t>
      </w:r>
    </w:p>
    <w:p w:rsidR="00855EAC" w:rsidRPr="00AF7BC5" w:rsidRDefault="00855EAC" w:rsidP="00855EAC">
      <w:pPr>
        <w:pStyle w:val="Akapitzlist"/>
        <w:numPr>
          <w:ilvl w:val="2"/>
          <w:numId w:val="22"/>
        </w:numPr>
        <w:tabs>
          <w:tab w:val="num" w:pos="1843"/>
        </w:tabs>
        <w:spacing w:after="120" w:line="276" w:lineRule="auto"/>
        <w:ind w:left="1843" w:hanging="992"/>
        <w:jc w:val="both"/>
        <w:rPr>
          <w:rStyle w:val="FontStyle27"/>
          <w:rFonts w:ascii="Verdana" w:eastAsiaTheme="minorEastAsia" w:hAnsi="Verdana"/>
        </w:rPr>
      </w:pPr>
      <w:r w:rsidRPr="00AF7BC5">
        <w:rPr>
          <w:rStyle w:val="FontStyle27"/>
          <w:rFonts w:ascii="Verdana" w:eastAsiaTheme="minorEastAsia" w:hAnsi="Verdana"/>
        </w:rPr>
        <w:t>odrzucić wniosek o zmianę. Odrzucenie wniosku o zmianę powinno za</w:t>
      </w:r>
      <w:r w:rsidRPr="00AF7BC5">
        <w:rPr>
          <w:rStyle w:val="FontStyle27"/>
          <w:rFonts w:ascii="Verdana" w:eastAsiaTheme="minorEastAsia" w:hAnsi="Verdana"/>
        </w:rPr>
        <w:softHyphen/>
        <w:t>wierać uzasadnienie.</w:t>
      </w:r>
    </w:p>
    <w:p w:rsidR="00855EAC" w:rsidRPr="00D677EA" w:rsidRDefault="00855EAC" w:rsidP="00855EAC">
      <w:pPr>
        <w:pStyle w:val="Nagwek2"/>
        <w:numPr>
          <w:ilvl w:val="1"/>
          <w:numId w:val="22"/>
        </w:numPr>
        <w:tabs>
          <w:tab w:val="num" w:pos="851"/>
        </w:tabs>
        <w:ind w:left="851" w:hanging="709"/>
        <w:rPr>
          <w:rFonts w:ascii="Verdana" w:hAnsi="Verdana"/>
          <w:sz w:val="20"/>
          <w:szCs w:val="20"/>
          <w:lang w:val="pl-PL"/>
        </w:rPr>
      </w:pPr>
      <w:r w:rsidRPr="00D677EA">
        <w:rPr>
          <w:rFonts w:ascii="Verdana" w:hAnsi="Verdana"/>
          <w:sz w:val="20"/>
          <w:szCs w:val="20"/>
          <w:lang w:val="pl-PL"/>
        </w:rPr>
        <w:t>Zmiana Umowy wymaga formy pisemnej pod rygorem nieważności.</w:t>
      </w:r>
    </w:p>
    <w:p w:rsidR="00855EAC" w:rsidRPr="00D677EA" w:rsidRDefault="00855EAC" w:rsidP="00855EAC">
      <w:pPr>
        <w:pStyle w:val="Nagwek2"/>
        <w:numPr>
          <w:ilvl w:val="1"/>
          <w:numId w:val="22"/>
        </w:numPr>
        <w:tabs>
          <w:tab w:val="num" w:pos="851"/>
        </w:tabs>
        <w:ind w:left="851" w:hanging="709"/>
        <w:rPr>
          <w:rFonts w:ascii="Verdana" w:hAnsi="Verdana"/>
          <w:sz w:val="20"/>
          <w:szCs w:val="20"/>
          <w:lang w:val="pl-PL"/>
        </w:rPr>
      </w:pPr>
      <w:r w:rsidRPr="00D677EA">
        <w:rPr>
          <w:rFonts w:ascii="Verdana" w:hAnsi="Verdana"/>
          <w:sz w:val="20"/>
          <w:szCs w:val="20"/>
          <w:lang w:val="pl-PL"/>
        </w:rPr>
        <w:t xml:space="preserve">Z negocjacji treści zmiany umowy Strony sporządzają „Protokół ustaleń zakresu zmian umowy  z Wykonawcą”- Załącznik nr </w:t>
      </w:r>
      <w:r>
        <w:rPr>
          <w:rFonts w:ascii="Verdana" w:hAnsi="Verdana"/>
          <w:sz w:val="20"/>
          <w:szCs w:val="20"/>
          <w:lang w:val="pl-PL"/>
        </w:rPr>
        <w:t>14</w:t>
      </w:r>
      <w:r w:rsidRPr="00D677EA">
        <w:rPr>
          <w:rFonts w:ascii="Verdana" w:hAnsi="Verdana"/>
          <w:sz w:val="20"/>
          <w:szCs w:val="20"/>
          <w:lang w:val="pl-PL"/>
        </w:rPr>
        <w:t>.</w:t>
      </w:r>
    </w:p>
    <w:p w:rsidR="00855EAC" w:rsidRPr="0066750C" w:rsidRDefault="00855EAC" w:rsidP="00855EAC">
      <w:pPr>
        <w:pStyle w:val="Nagwek2"/>
        <w:numPr>
          <w:ilvl w:val="1"/>
          <w:numId w:val="22"/>
        </w:numPr>
        <w:tabs>
          <w:tab w:val="num" w:pos="851"/>
        </w:tabs>
        <w:ind w:left="851" w:hanging="709"/>
        <w:rPr>
          <w:rStyle w:val="FontStyle27"/>
          <w:rFonts w:ascii="Verdana" w:hAnsi="Verdana" w:cstheme="minorHAnsi"/>
          <w:lang w:val="pl-PL"/>
        </w:rPr>
      </w:pPr>
      <w:r w:rsidRPr="00D677EA">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D677EA">
        <w:rPr>
          <w:rFonts w:ascii="Verdana" w:hAnsi="Verdana"/>
          <w:sz w:val="20"/>
          <w:szCs w:val="20"/>
          <w:lang w:val="pl-PL"/>
        </w:rPr>
        <w:softHyphen/>
        <w:t>nej opinii na temat spornych zagadnień. Ekspert lub zespół ekspertów jest powoływany za zgodą Zamawiającego i Wykonawcy. Koszt opinii eksperta lub zespołu ekspertów ponosi Strona wnioskująca o zmianę, chyba że z tre</w:t>
      </w:r>
      <w:r w:rsidRPr="00D677EA">
        <w:rPr>
          <w:rFonts w:ascii="Verdana" w:hAnsi="Verdana"/>
          <w:sz w:val="20"/>
          <w:szCs w:val="20"/>
          <w:lang w:val="pl-PL"/>
        </w:rPr>
        <w:softHyphen/>
        <w:t>ści opinii wynikać będzie jednoznacznie, że stanowisko Strony wnioskującej o zmianę Umowy było prawidłowe - w takim przypadku koszty opinii ponosi druga Strona. Koszty związane z opinią eksperta lub zespołu ekspertów nie uprawniaj</w:t>
      </w:r>
      <w:r>
        <w:rPr>
          <w:rFonts w:ascii="Verdana" w:hAnsi="Verdana"/>
          <w:sz w:val="20"/>
          <w:szCs w:val="20"/>
          <w:lang w:val="pl-PL"/>
        </w:rPr>
        <w:t>ą do zmiany wynagrodzenia Umowy.</w:t>
      </w:r>
    </w:p>
    <w:p w:rsidR="001F1086" w:rsidRPr="00DA18FA" w:rsidRDefault="001F1086" w:rsidP="00855EAC">
      <w:pPr>
        <w:pStyle w:val="Akapitzlist"/>
        <w:numPr>
          <w:ilvl w:val="1"/>
          <w:numId w:val="22"/>
        </w:numPr>
        <w:spacing w:after="120" w:line="300" w:lineRule="auto"/>
        <w:ind w:left="709" w:hanging="709"/>
        <w:jc w:val="both"/>
        <w:rPr>
          <w:rStyle w:val="FontStyle27"/>
          <w:rFonts w:ascii="Verdana" w:eastAsiaTheme="minorEastAsia" w:hAnsi="Verdana"/>
          <w:spacing w:val="0"/>
          <w:lang w:eastAsia="pl-PL"/>
        </w:rPr>
      </w:pPr>
      <w:r w:rsidRPr="00DA18FA">
        <w:rPr>
          <w:rStyle w:val="FontStyle27"/>
          <w:rFonts w:ascii="Verdana" w:hAnsi="Verdana"/>
          <w:spacing w:val="0"/>
        </w:rPr>
        <w:t xml:space="preserve">Wszelkie zmiany wdrożonych u Zamawiającego następujących dokumentów dotyczących Wykonawców i Dostawców, zamieszczonych na stronie: </w:t>
      </w:r>
      <w:hyperlink r:id="rId18" w:history="1">
        <w:r w:rsidRPr="00DA18FA">
          <w:rPr>
            <w:rStyle w:val="FontStyle27"/>
            <w:rFonts w:ascii="Verdana" w:hAnsi="Verdana"/>
            <w:spacing w:val="0"/>
          </w:rPr>
          <w:t>https://www.enea.pl/pl/grupaenea/o-grupie/spolki-grupy-enea/polaniec/zamowienia/dokumenty-dla-wykonawcow-i-dostawcow</w:t>
        </w:r>
      </w:hyperlink>
      <w:r w:rsidRPr="00DA18FA">
        <w:rPr>
          <w:rStyle w:val="FontStyle27"/>
          <w:rFonts w:ascii="Verdana" w:eastAsiaTheme="minorEastAsia" w:hAnsi="Verdana"/>
          <w:spacing w:val="0"/>
          <w:lang w:eastAsia="pl-PL"/>
        </w:rPr>
        <w:t>:</w:t>
      </w:r>
    </w:p>
    <w:p w:rsidR="007F2E47" w:rsidRDefault="001F1086" w:rsidP="00C954D1">
      <w:pPr>
        <w:pStyle w:val="Akapitzlist"/>
        <w:numPr>
          <w:ilvl w:val="2"/>
          <w:numId w:val="22"/>
        </w:numPr>
        <w:spacing w:after="120" w:line="276" w:lineRule="auto"/>
        <w:ind w:left="1701" w:hanging="991"/>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OWZT</w:t>
      </w:r>
      <w:r w:rsidR="007F2E47">
        <w:rPr>
          <w:rStyle w:val="FontStyle27"/>
          <w:rFonts w:ascii="Verdana" w:eastAsiaTheme="minorEastAsia" w:hAnsi="Verdana"/>
          <w:spacing w:val="0"/>
          <w:lang w:eastAsia="pl-PL"/>
        </w:rPr>
        <w:t>,</w:t>
      </w:r>
    </w:p>
    <w:p w:rsidR="001F1086" w:rsidRPr="007F2E47" w:rsidRDefault="001F1086" w:rsidP="00C954D1">
      <w:pPr>
        <w:pStyle w:val="Akapitzlist"/>
        <w:numPr>
          <w:ilvl w:val="2"/>
          <w:numId w:val="22"/>
        </w:numPr>
        <w:spacing w:after="120" w:line="276" w:lineRule="auto"/>
        <w:ind w:left="1701" w:hanging="991"/>
        <w:jc w:val="both"/>
        <w:rPr>
          <w:rStyle w:val="FontStyle27"/>
          <w:rFonts w:ascii="Verdana" w:eastAsiaTheme="minorEastAsia" w:hAnsi="Verdana"/>
          <w:spacing w:val="0"/>
          <w:lang w:eastAsia="pl-PL"/>
        </w:rPr>
      </w:pPr>
      <w:r w:rsidRPr="007F2E47">
        <w:rPr>
          <w:rStyle w:val="FontStyle27"/>
          <w:rFonts w:ascii="Verdana" w:eastAsiaTheme="minorEastAsia" w:hAnsi="Verdana"/>
          <w:spacing w:val="0"/>
          <w:lang w:eastAsia="pl-PL"/>
        </w:rPr>
        <w:t>Instrukcja ochrony przeciwpożarowej Enea Elektrownia Połaniec Spółka Akcyjna I/DB/B/2/2015 wraz z dokumentami związanymi:</w:t>
      </w:r>
      <w:r w:rsidRPr="007F2E47">
        <w:rPr>
          <w:rStyle w:val="FontStyle27"/>
          <w:rFonts w:ascii="Verdana" w:hAnsi="Verdana"/>
          <w:spacing w:val="0"/>
        </w:rPr>
        <w:t xml:space="preserve"> </w:t>
      </w:r>
    </w:p>
    <w:p w:rsidR="007F2E47" w:rsidRPr="007F2E47" w:rsidRDefault="001F1086"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9 Dokumen</w:t>
      </w:r>
      <w:r w:rsidR="007F2E47">
        <w:rPr>
          <w:rFonts w:ascii="Verdana" w:hAnsi="Verdana"/>
          <w:sz w:val="20"/>
        </w:rPr>
        <w:t>t Zabezpieczenia Przed Wybuchem,</w:t>
      </w:r>
    </w:p>
    <w:p w:rsidR="007F2E47" w:rsidRPr="007F2E47" w:rsidRDefault="0042354C" w:rsidP="00C954D1">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7</w:t>
      </w:r>
      <w:r w:rsidR="00C954D1">
        <w:rPr>
          <w:rFonts w:ascii="Verdana" w:hAnsi="Verdana"/>
          <w:sz w:val="20"/>
        </w:rPr>
        <w:t xml:space="preserve"> Wzór zezwolenia</w:t>
      </w:r>
      <w:r w:rsidR="001F1086" w:rsidRPr="007F2E47">
        <w:rPr>
          <w:rFonts w:ascii="Verdana" w:hAnsi="Verdana"/>
          <w:sz w:val="20"/>
        </w:rPr>
        <w:t xml:space="preserve"> na wykonywanie prac niebezpiecznych pożarowo na terenie Enea Elektrownia Połaniec Spółka Akcyjna oraz rejestru zez</w:t>
      </w:r>
      <w:r w:rsidR="007F2E47">
        <w:rPr>
          <w:rFonts w:ascii="Verdana" w:hAnsi="Verdana"/>
          <w:sz w:val="20"/>
        </w:rPr>
        <w:t>woleń na wykonywanie tych prac,</w:t>
      </w:r>
    </w:p>
    <w:p w:rsidR="001F1086" w:rsidRPr="007F2E47" w:rsidRDefault="001F1086" w:rsidP="00C954D1">
      <w:pPr>
        <w:pStyle w:val="Akapitzlist"/>
        <w:numPr>
          <w:ilvl w:val="2"/>
          <w:numId w:val="22"/>
        </w:numPr>
        <w:spacing w:after="120" w:line="276" w:lineRule="auto"/>
        <w:ind w:left="1701" w:hanging="991"/>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Organizacji Bezpiecznej Pracy w Enea Elektrownia Połaniec Spółka Akcyjna I/NB/B/20/2013 wraz z dokumentami związanymi :</w:t>
      </w:r>
    </w:p>
    <w:p w:rsidR="007F2E47" w:rsidRPr="007F2E47" w:rsidRDefault="001F1086"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1) Zasady odłączania i zabezpieczenia źródeł niebezpiecznych energii z wykorzystaniem systemu Lock Ou</w:t>
      </w:r>
      <w:r w:rsidR="007F2E47">
        <w:rPr>
          <w:rFonts w:ascii="Verdana" w:hAnsi="Verdana"/>
          <w:sz w:val="20"/>
        </w:rPr>
        <w:t>t / Tag Out (LOTO) w Elektrowni,</w:t>
      </w:r>
    </w:p>
    <w:p w:rsidR="007F2E47" w:rsidRPr="007F2E47" w:rsidRDefault="001F1086"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2) Wymagania dla Wykonawców realizujących prace na rzecz Elektrowni zasady wyznaczania koordynatorów, ich obowiązki i uprawnienia oraz obowiązki pracowników Elektrown</w:t>
      </w:r>
      <w:r w:rsidR="007F2E47" w:rsidRPr="007F2E47">
        <w:rPr>
          <w:rFonts w:ascii="Verdana" w:hAnsi="Verdana"/>
          <w:sz w:val="20"/>
        </w:rPr>
        <w:t>i przy zlecaniu prac Wykonawcom,</w:t>
      </w:r>
      <w:r w:rsidRPr="007F2E47">
        <w:rPr>
          <w:rFonts w:ascii="Verdana" w:hAnsi="Verdana"/>
          <w:sz w:val="20"/>
        </w:rPr>
        <w:t xml:space="preserve"> </w:t>
      </w:r>
    </w:p>
    <w:p w:rsidR="007F2E47" w:rsidRPr="007F2E47" w:rsidRDefault="001F1086"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lastRenderedPageBreak/>
        <w:t>NR 3) Podstawowe zasady obowiązujące podczas wykonywania prac p</w:t>
      </w:r>
      <w:r w:rsidR="007F2E47" w:rsidRPr="007F2E47">
        <w:rPr>
          <w:rFonts w:ascii="Verdana" w:hAnsi="Verdana"/>
          <w:sz w:val="20"/>
        </w:rPr>
        <w:t>rzy urządzeniach energetycznych,</w:t>
      </w:r>
    </w:p>
    <w:p w:rsidR="007F2E47" w:rsidRPr="007F2E47" w:rsidRDefault="001F1086"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4) Ogólne zasady obowiązujące podczas wykonywania prac szczególnie nieb</w:t>
      </w:r>
      <w:r w:rsidR="007F2E47" w:rsidRPr="007F2E47">
        <w:rPr>
          <w:rFonts w:ascii="Verdana" w:hAnsi="Verdana"/>
          <w:sz w:val="20"/>
        </w:rPr>
        <w:t>ezpiecznych lub niebezpiecznych,</w:t>
      </w:r>
    </w:p>
    <w:p w:rsidR="007F2E47" w:rsidRPr="007F2E47" w:rsidRDefault="00C954D1"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Pr>
          <w:rFonts w:ascii="Verdana" w:hAnsi="Verdana"/>
          <w:sz w:val="20"/>
        </w:rPr>
        <w:t>NR 5</w:t>
      </w:r>
      <w:r w:rsidR="001F1086" w:rsidRPr="007F2E47">
        <w:rPr>
          <w:rFonts w:ascii="Verdana" w:hAnsi="Verdana"/>
          <w:sz w:val="20"/>
        </w:rPr>
        <w:t>)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7F2E47" w:rsidRPr="007F2E47">
        <w:rPr>
          <w:rFonts w:ascii="Verdana" w:hAnsi="Verdana"/>
          <w:sz w:val="20"/>
        </w:rPr>
        <w:t>,</w:t>
      </w:r>
    </w:p>
    <w:p w:rsidR="007F2E47" w:rsidRPr="007F2E47" w:rsidRDefault="00C954D1"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Pr>
          <w:rFonts w:ascii="Verdana" w:hAnsi="Verdana"/>
          <w:sz w:val="20"/>
        </w:rPr>
        <w:t>NR 10</w:t>
      </w:r>
      <w:r w:rsidR="001F1086" w:rsidRPr="007F2E47">
        <w:rPr>
          <w:rFonts w:ascii="Verdana" w:hAnsi="Verdana"/>
          <w:sz w:val="20"/>
        </w:rPr>
        <w:t>) Wzór Karty informacyjnej o zagrożeniach</w:t>
      </w:r>
      <w:r w:rsidR="007F2E47" w:rsidRPr="007F2E47">
        <w:rPr>
          <w:rFonts w:ascii="Verdana" w:hAnsi="Verdana"/>
          <w:sz w:val="20"/>
        </w:rPr>
        <w:t>,</w:t>
      </w:r>
    </w:p>
    <w:p w:rsidR="007F2E47" w:rsidRPr="007F2E47" w:rsidRDefault="00C954D1"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Pr>
          <w:rFonts w:ascii="Verdana" w:hAnsi="Verdana"/>
          <w:sz w:val="20"/>
        </w:rPr>
        <w:t>NR 11</w:t>
      </w:r>
      <w:r w:rsidR="001F1086" w:rsidRPr="007F2E47">
        <w:rPr>
          <w:rFonts w:ascii="Verdana" w:hAnsi="Verdana"/>
          <w:sz w:val="20"/>
        </w:rPr>
        <w:t>) Wzór Karty doboru środkó</w:t>
      </w:r>
      <w:r w:rsidR="007F2E47" w:rsidRPr="007F2E47">
        <w:rPr>
          <w:rFonts w:ascii="Verdana" w:hAnsi="Verdana"/>
          <w:sz w:val="20"/>
        </w:rPr>
        <w:t>w ochronnych przed zagrożeniami,</w:t>
      </w:r>
    </w:p>
    <w:p w:rsidR="007F2E47" w:rsidRPr="007F2E47" w:rsidRDefault="00C954D1"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Pr>
          <w:rFonts w:ascii="Verdana" w:hAnsi="Verdana"/>
          <w:sz w:val="20"/>
        </w:rPr>
        <w:t>NR 12</w:t>
      </w:r>
      <w:r w:rsidR="001F1086" w:rsidRPr="007F2E47">
        <w:rPr>
          <w:rFonts w:ascii="Verdana" w:hAnsi="Verdana"/>
          <w:sz w:val="20"/>
        </w:rPr>
        <w:t>) Wzór Karty pomiaru gazów i temperatury</w:t>
      </w:r>
      <w:r w:rsidR="007F2E47" w:rsidRPr="007F2E47">
        <w:rPr>
          <w:rFonts w:ascii="Verdana" w:hAnsi="Verdana"/>
          <w:sz w:val="20"/>
        </w:rPr>
        <w:t>,</w:t>
      </w:r>
      <w:r w:rsidR="001F1086" w:rsidRPr="007F2E47">
        <w:rPr>
          <w:rFonts w:ascii="Verdana" w:hAnsi="Verdana"/>
          <w:sz w:val="20"/>
        </w:rPr>
        <w:t xml:space="preserve">     </w:t>
      </w:r>
    </w:p>
    <w:p w:rsidR="007F2E47" w:rsidRPr="007F2E47" w:rsidRDefault="00C954D1" w:rsidP="00853978">
      <w:pPr>
        <w:pStyle w:val="Akapitzlist"/>
        <w:numPr>
          <w:ilvl w:val="3"/>
          <w:numId w:val="22"/>
        </w:numPr>
        <w:spacing w:after="120" w:line="276" w:lineRule="auto"/>
        <w:ind w:left="2552" w:hanging="992"/>
        <w:jc w:val="both"/>
        <w:rPr>
          <w:rFonts w:ascii="Verdana" w:eastAsia="Times New Roman" w:hAnsi="Verdana"/>
          <w:sz w:val="20"/>
          <w:szCs w:val="24"/>
          <w:lang w:eastAsia="pl-PL"/>
        </w:rPr>
      </w:pPr>
      <w:r>
        <w:rPr>
          <w:rFonts w:ascii="Verdana" w:hAnsi="Verdana"/>
          <w:sz w:val="20"/>
        </w:rPr>
        <w:t>NR 13</w:t>
      </w:r>
      <w:r w:rsidR="001F1086" w:rsidRPr="007F2E47">
        <w:rPr>
          <w:rFonts w:ascii="Verdana" w:hAnsi="Verdana"/>
          <w:sz w:val="20"/>
        </w:rPr>
        <w:t xml:space="preserve">) Wytyczne do opracowania Instrukcji organizacji robót, sposobu ich rejestracji oraz przekazania Wykonawcom </w:t>
      </w:r>
      <w:r w:rsidR="007F2E47" w:rsidRPr="007F2E47">
        <w:rPr>
          <w:rFonts w:ascii="Verdana" w:hAnsi="Verdana"/>
          <w:sz w:val="20"/>
        </w:rPr>
        <w:t>obszaru robót. I/NB/B/48/2018,</w:t>
      </w:r>
    </w:p>
    <w:p w:rsidR="001F1086" w:rsidRPr="007F2E47" w:rsidRDefault="001F1086" w:rsidP="00853978">
      <w:pPr>
        <w:pStyle w:val="Akapitzlist"/>
        <w:numPr>
          <w:ilvl w:val="3"/>
          <w:numId w:val="22"/>
        </w:numPr>
        <w:spacing w:after="120" w:line="276" w:lineRule="auto"/>
        <w:ind w:left="2552" w:hanging="992"/>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postępowania w razie wypadków i</w:t>
      </w:r>
      <w:r w:rsidR="007F2E47" w:rsidRPr="007F2E47">
        <w:rPr>
          <w:rStyle w:val="FontStyle27"/>
          <w:rFonts w:ascii="Verdana" w:hAnsi="Verdana"/>
          <w:spacing w:val="0"/>
        </w:rPr>
        <w:t> </w:t>
      </w:r>
      <w:r w:rsidRPr="007F2E47">
        <w:rPr>
          <w:rStyle w:val="FontStyle27"/>
          <w:rFonts w:ascii="Verdana" w:hAnsi="Verdana"/>
          <w:spacing w:val="0"/>
        </w:rPr>
        <w:t>nagłych zachorowań oraz zasady post</w:t>
      </w:r>
      <w:r w:rsidR="00C954D1">
        <w:rPr>
          <w:rStyle w:val="FontStyle27"/>
          <w:rFonts w:ascii="Verdana" w:hAnsi="Verdana"/>
          <w:spacing w:val="0"/>
        </w:rPr>
        <w:t>ępowania powypadkowego I/NB/B/48/2018</w:t>
      </w:r>
      <w:r w:rsidR="007F2E47" w:rsidRPr="007F2E47">
        <w:rPr>
          <w:rStyle w:val="FontStyle27"/>
          <w:rFonts w:ascii="Verdana" w:hAnsi="Verdana"/>
          <w:spacing w:val="0"/>
        </w:rPr>
        <w:t>,</w:t>
      </w:r>
      <w:r w:rsidRPr="007F2E47">
        <w:rPr>
          <w:rStyle w:val="FontStyle27"/>
          <w:rFonts w:ascii="Verdana" w:hAnsi="Verdana"/>
          <w:spacing w:val="0"/>
        </w:rPr>
        <w:t xml:space="preserve"> </w:t>
      </w:r>
    </w:p>
    <w:p w:rsidR="001F1086" w:rsidRPr="00DA18FA" w:rsidRDefault="001F1086" w:rsidP="00C954D1">
      <w:pPr>
        <w:pStyle w:val="Akapitzlist"/>
        <w:numPr>
          <w:ilvl w:val="2"/>
          <w:numId w:val="22"/>
        </w:numPr>
        <w:spacing w:after="120" w:line="276" w:lineRule="auto"/>
        <w:ind w:left="1701" w:hanging="991"/>
        <w:jc w:val="both"/>
        <w:rPr>
          <w:rStyle w:val="FontStyle27"/>
          <w:rFonts w:ascii="Verdana" w:hAnsi="Verdana"/>
          <w:spacing w:val="0"/>
        </w:rPr>
      </w:pPr>
      <w:r w:rsidRPr="00DA18FA">
        <w:rPr>
          <w:rStyle w:val="FontStyle27"/>
          <w:rFonts w:ascii="Verdana" w:hAnsi="Verdana"/>
          <w:spacing w:val="0"/>
        </w:rPr>
        <w:t>Instrukcja w sprawie zakazu palenia wyrobów tytoniowych, w tym palenia nowatorskich wyrobów tytoniowych i papierosów elektronicznych I/NB/B/48/2018</w:t>
      </w:r>
      <w:r w:rsidR="007F2E47">
        <w:rPr>
          <w:rStyle w:val="FontStyle27"/>
          <w:rFonts w:ascii="Verdana" w:hAnsi="Verdana"/>
          <w:spacing w:val="0"/>
        </w:rPr>
        <w:t>,</w:t>
      </w:r>
    </w:p>
    <w:p w:rsidR="001F1086" w:rsidRPr="00DA18FA" w:rsidRDefault="00535489" w:rsidP="00C954D1">
      <w:pPr>
        <w:pStyle w:val="Akapitzlist"/>
        <w:numPr>
          <w:ilvl w:val="2"/>
          <w:numId w:val="22"/>
        </w:numPr>
        <w:spacing w:after="120" w:line="276" w:lineRule="auto"/>
        <w:ind w:left="1701" w:hanging="991"/>
        <w:jc w:val="both"/>
        <w:rPr>
          <w:rStyle w:val="FontStyle27"/>
          <w:rFonts w:ascii="Verdana" w:hAnsi="Verdana"/>
          <w:spacing w:val="0"/>
        </w:rPr>
      </w:pPr>
      <w:hyperlink r:id="rId19" w:history="1">
        <w:r w:rsidR="001F1086" w:rsidRPr="00DA18FA">
          <w:rPr>
            <w:rStyle w:val="FontStyle27"/>
            <w:rFonts w:ascii="Verdana" w:hAnsi="Verdana"/>
            <w:spacing w:val="0"/>
          </w:rPr>
          <w:t>Instrukcja przepustkowa dla ruchu osobowego i pojazdów oraz zasady poruszania się po terenie chronionym Enea Elektrownia Połaniec Spółka Akcyjna I/NN/B/35/2008</w:t>
        </w:r>
        <w:r w:rsidR="007F2E47">
          <w:rPr>
            <w:rStyle w:val="FontStyle27"/>
            <w:rFonts w:ascii="Verdana" w:hAnsi="Verdana"/>
            <w:spacing w:val="0"/>
          </w:rPr>
          <w:t>,</w:t>
        </w:r>
      </w:hyperlink>
    </w:p>
    <w:p w:rsidR="001F1086" w:rsidRPr="00DA18FA" w:rsidRDefault="001F1086" w:rsidP="00C954D1">
      <w:pPr>
        <w:pStyle w:val="Akapitzlist"/>
        <w:numPr>
          <w:ilvl w:val="2"/>
          <w:numId w:val="22"/>
        </w:numPr>
        <w:spacing w:after="120" w:line="276" w:lineRule="auto"/>
        <w:ind w:left="1701" w:hanging="991"/>
        <w:jc w:val="both"/>
        <w:rPr>
          <w:rStyle w:val="FontStyle27"/>
          <w:rFonts w:ascii="Verdana" w:hAnsi="Verdana"/>
          <w:spacing w:val="0"/>
        </w:rPr>
      </w:pPr>
      <w:r w:rsidRPr="00DA18FA">
        <w:rPr>
          <w:rStyle w:val="FontStyle27"/>
          <w:rFonts w:ascii="Verdana" w:hAnsi="Verdana"/>
          <w:spacing w:val="0"/>
        </w:rPr>
        <w:t>Instrukcja przepustk</w:t>
      </w:r>
      <w:r w:rsidR="00C954D1">
        <w:rPr>
          <w:rStyle w:val="FontStyle27"/>
          <w:rFonts w:ascii="Verdana" w:hAnsi="Verdana"/>
          <w:spacing w:val="0"/>
        </w:rPr>
        <w:t>owa dla ruchu materiałowego I/NS</w:t>
      </w:r>
      <w:r w:rsidRPr="00DA18FA">
        <w:rPr>
          <w:rStyle w:val="FontStyle27"/>
          <w:rFonts w:ascii="Verdana" w:hAnsi="Verdana"/>
          <w:spacing w:val="0"/>
        </w:rPr>
        <w:t>/B/69/2008</w:t>
      </w:r>
      <w:r w:rsidR="007F2E47">
        <w:rPr>
          <w:rStyle w:val="FontStyle27"/>
          <w:rFonts w:ascii="Verdana" w:hAnsi="Verdana"/>
          <w:spacing w:val="0"/>
        </w:rPr>
        <w:t>,</w:t>
      </w:r>
    </w:p>
    <w:p w:rsidR="001F1086" w:rsidRPr="00DA18FA" w:rsidRDefault="00535489" w:rsidP="00C954D1">
      <w:pPr>
        <w:pStyle w:val="Akapitzlist"/>
        <w:numPr>
          <w:ilvl w:val="2"/>
          <w:numId w:val="22"/>
        </w:numPr>
        <w:spacing w:after="120" w:line="276" w:lineRule="auto"/>
        <w:ind w:left="1701" w:hanging="991"/>
        <w:jc w:val="both"/>
        <w:rPr>
          <w:rStyle w:val="FontStyle27"/>
          <w:rFonts w:ascii="Verdana" w:hAnsi="Verdana"/>
          <w:spacing w:val="0"/>
        </w:rPr>
      </w:pPr>
      <w:hyperlink r:id="rId20" w:history="1">
        <w:r w:rsidR="001F1086" w:rsidRPr="00DA18FA">
          <w:rPr>
            <w:rStyle w:val="FontStyle27"/>
            <w:rFonts w:ascii="Verdana" w:hAnsi="Verdana"/>
            <w:spacing w:val="0"/>
          </w:rPr>
          <w:t>I/MS/P/41/2014 Instrukcja postępowania z odpadami wytworzonymi w</w:t>
        </w:r>
        <w:r w:rsidR="007F2E47">
          <w:rPr>
            <w:rStyle w:val="FontStyle27"/>
            <w:rFonts w:ascii="Verdana" w:hAnsi="Verdana"/>
            <w:spacing w:val="0"/>
          </w:rPr>
          <w:t> </w:t>
        </w:r>
        <w:r w:rsidR="001F1086" w:rsidRPr="00DA18FA">
          <w:rPr>
            <w:rStyle w:val="FontStyle27"/>
            <w:rFonts w:ascii="Verdana" w:hAnsi="Verdana"/>
            <w:spacing w:val="0"/>
          </w:rPr>
          <w:t>Enea Elektrownia Połaniec SA przez podmioty zewnętrzne</w:t>
        </w:r>
      </w:hyperlink>
      <w:r w:rsidR="001F1086" w:rsidRPr="00DA18FA">
        <w:rPr>
          <w:rStyle w:val="FontStyle27"/>
          <w:rFonts w:ascii="Verdana" w:hAnsi="Verdana"/>
          <w:spacing w:val="0"/>
        </w:rPr>
        <w:t>,</w:t>
      </w:r>
    </w:p>
    <w:p w:rsidR="001F1086" w:rsidRPr="00DA18FA" w:rsidRDefault="001F1086" w:rsidP="007F2E47">
      <w:pPr>
        <w:spacing w:line="276" w:lineRule="auto"/>
        <w:jc w:val="both"/>
        <w:rPr>
          <w:rFonts w:ascii="Verdana" w:eastAsia="Times New Roman" w:hAnsi="Verdana" w:cs="Times New Roman"/>
          <w:color w:val="1F497D"/>
          <w:sz w:val="20"/>
          <w:szCs w:val="24"/>
          <w:lang w:eastAsia="pl-PL"/>
        </w:rPr>
      </w:pPr>
      <w:r w:rsidRPr="00DA18FA">
        <w:rPr>
          <w:rFonts w:ascii="Verdana" w:hAnsi="Verdana"/>
          <w:sz w:val="20"/>
        </w:rPr>
        <w:t>- stanowiących załączniki do Umowy, nie wymagają zawierania aneksu do Umowy, a</w:t>
      </w:r>
      <w:r w:rsidR="007F2E47">
        <w:rPr>
          <w:rFonts w:ascii="Verdana" w:hAnsi="Verdana"/>
          <w:sz w:val="20"/>
        </w:rPr>
        <w:t> </w:t>
      </w:r>
      <w:r w:rsidRPr="00DA18FA">
        <w:rPr>
          <w:rFonts w:ascii="Verdana" w:hAnsi="Verdana"/>
          <w:sz w:val="20"/>
        </w:rPr>
        <w:t>jedynie zostaną wprowadzone jako kolejna wersja wdrożonych u Zamawiającego dokumentów.</w:t>
      </w:r>
    </w:p>
    <w:p w:rsidR="00274A66" w:rsidRPr="00DA18FA" w:rsidRDefault="00274A66" w:rsidP="007E6B87">
      <w:pPr>
        <w:pStyle w:val="Akapitzlist"/>
        <w:spacing w:line="300" w:lineRule="auto"/>
        <w:ind w:left="360"/>
        <w:jc w:val="both"/>
        <w:rPr>
          <w:rStyle w:val="FontStyle27"/>
          <w:rFonts w:ascii="Verdana" w:hAnsi="Verdana"/>
          <w:b/>
          <w:spacing w:val="0"/>
        </w:rPr>
      </w:pPr>
    </w:p>
    <w:p w:rsidR="002D11B8" w:rsidRPr="00DA18FA" w:rsidRDefault="002D11B8" w:rsidP="00853978">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PODWYKONAWSTWO</w:t>
      </w:r>
    </w:p>
    <w:p w:rsidR="00837F08" w:rsidRPr="00DA18FA" w:rsidRDefault="00837F08" w:rsidP="00853978">
      <w:pPr>
        <w:pStyle w:val="Akapitzlist"/>
        <w:numPr>
          <w:ilvl w:val="1"/>
          <w:numId w:val="22"/>
        </w:numPr>
        <w:spacing w:before="120"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może powierzyć wykonanie Umowy osobie trzeciej w zakresie wskazanym w Ofercie.</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Jeżeli powierzenie podwykonawcy wykonania części zamówienia następuje w trakcie jego realizacji, Wykonawca na żądanie Zamawiającego przedstawia oświadczenie, </w:t>
      </w:r>
      <w:r w:rsidRPr="00DA18FA">
        <w:rPr>
          <w:rStyle w:val="FontStyle27"/>
          <w:rFonts w:ascii="Verdana" w:hAnsi="Verdana"/>
          <w:spacing w:val="0"/>
        </w:rPr>
        <w:lastRenderedPageBreak/>
        <w:t>o którym mowa w art. art. 125 ust. 1 Ustawy lub podmiotowe środki dowodowe, potwierdzające brak podstaw wykluczenia wobec tego podwykonawcy.</w:t>
      </w:r>
    </w:p>
    <w:p w:rsidR="00837F08" w:rsidRPr="00DA18FA" w:rsidRDefault="00837F08" w:rsidP="00853978">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wobec danego podwykonawcy zachodzą podstawy wykluczenia, Wykonawca obowiązany jest zastąpić tego podwykonawcę lub zrezygnować z powierzenia wykonania części zamówienia podwykonawcy.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Umowa o podwykonawstwo nie może zawierać postanowień kształtujących prawa i</w:t>
      </w:r>
      <w:r w:rsidR="0093208A">
        <w:rPr>
          <w:rStyle w:val="FontStyle27"/>
          <w:rFonts w:ascii="Verdana" w:hAnsi="Verdana"/>
          <w:spacing w:val="0"/>
        </w:rPr>
        <w:t> </w:t>
      </w:r>
      <w:r w:rsidRPr="00DA18FA">
        <w:rPr>
          <w:rStyle w:val="FontStyle27"/>
          <w:rFonts w:ascii="Verdana" w:hAnsi="Verdana"/>
          <w:spacing w:val="0"/>
        </w:rPr>
        <w:t>obowiązki podwykonawcy, w zakresie kar umownych oraz postanowień dotyczących warunków wypłaty wynagrodzenia, w sposób dla niego mniej korzystny niż prawa i</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obowiązki Wykonawcy, ukształtowane postanowieniami niniejszej Umowy.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Powierzenie wykonania części zamówienia podwykonawcom nie zwalnia Wykonawcy z odpowiedzialności za należyte wykonanie tego zamówienia.</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Wykaz Podwykonawców znajduje się w Załączniku nr 10 do Umowy. Zamawiający nie dopuszcza możliwości wprowadzenia na teren prowadzonych prac Podwykonawcy, który nie został zgłoszony.</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rsidR="00837F08" w:rsidRPr="00DA18FA" w:rsidRDefault="00837F08" w:rsidP="00853978">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późniejszym okresie zamierza powierzyć realizację Usług.</w:t>
      </w:r>
    </w:p>
    <w:p w:rsidR="00837F08" w:rsidRPr="00DA18FA" w:rsidRDefault="00837F08"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W przypadku powierzenia części robót zgodnie z postanowieniami niniejszego rozdziału, Wykonawca ponosi odpowiedzialność za działania i zaniechania podwykonawców, jak za swoje własne zachowanie.</w:t>
      </w:r>
    </w:p>
    <w:p w:rsidR="00837F08" w:rsidRDefault="00837F08" w:rsidP="00853978">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lastRenderedPageBreak/>
        <w:t>Wykonawca nie może, po upływie terminu ofert, powoływać się na zdolności lub sytuację podmiotów udostępniających zasoby, jeżeli na etapie składania ofert nie polegał w danym zakresie na zdolnościach lub sytuacji podmiotów udostępniających zasoby.</w:t>
      </w:r>
    </w:p>
    <w:p w:rsidR="005148E2" w:rsidRPr="005148E2" w:rsidRDefault="005148E2" w:rsidP="00853978">
      <w:pPr>
        <w:pStyle w:val="Akapitzlist"/>
        <w:numPr>
          <w:ilvl w:val="1"/>
          <w:numId w:val="22"/>
        </w:numPr>
        <w:spacing w:line="300" w:lineRule="auto"/>
        <w:ind w:left="709" w:hanging="709"/>
        <w:jc w:val="both"/>
        <w:rPr>
          <w:rStyle w:val="FontStyle27"/>
          <w:rFonts w:ascii="Verdana" w:hAnsi="Verdana"/>
          <w:spacing w:val="0"/>
        </w:rPr>
      </w:pPr>
      <w:r w:rsidRPr="005148E2">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rsidR="005148E2" w:rsidRDefault="005148E2" w:rsidP="00853978">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 xml:space="preserve">obywateli rosyjskich lub osób fizycznych lub prawnych, podmiotów lub organów z siedzibą w Rosji; </w:t>
      </w:r>
    </w:p>
    <w:p w:rsidR="005148E2" w:rsidRDefault="005148E2" w:rsidP="00853978">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 xml:space="preserve">osób prawnych, podmiotów lub organów, do których prawa własności bezpośrednio lub pośrednio w ponad 50 % należą do podmiotu, o którym mowa w lit. a); lub </w:t>
      </w:r>
    </w:p>
    <w:p w:rsidR="005148E2" w:rsidRPr="005148E2" w:rsidRDefault="005148E2" w:rsidP="00853978">
      <w:pPr>
        <w:pStyle w:val="Akapitzlist"/>
        <w:numPr>
          <w:ilvl w:val="2"/>
          <w:numId w:val="22"/>
        </w:numPr>
        <w:spacing w:line="300" w:lineRule="auto"/>
        <w:ind w:left="1701" w:hanging="991"/>
        <w:jc w:val="both"/>
        <w:rPr>
          <w:rStyle w:val="FontStyle27"/>
          <w:rFonts w:ascii="Verdana" w:hAnsi="Verdana"/>
          <w:spacing w:val="0"/>
        </w:rPr>
      </w:pPr>
      <w:r w:rsidRPr="005148E2">
        <w:rPr>
          <w:rStyle w:val="FontStyle27"/>
          <w:rFonts w:ascii="Verdana" w:hAnsi="Verdana"/>
          <w:spacing w:val="0"/>
        </w:rPr>
        <w:t>osób fizycznych lub prawnych, podmiotów lub organów działających w</w:t>
      </w:r>
      <w:r>
        <w:rPr>
          <w:rStyle w:val="FontStyle27"/>
          <w:rFonts w:ascii="Verdana" w:hAnsi="Verdana"/>
          <w:spacing w:val="0"/>
        </w:rPr>
        <w:t> </w:t>
      </w:r>
      <w:r w:rsidRPr="005148E2">
        <w:rPr>
          <w:rStyle w:val="FontStyle27"/>
          <w:rFonts w:ascii="Verdana" w:hAnsi="Verdana"/>
          <w:spacing w:val="0"/>
        </w:rPr>
        <w:t xml:space="preserve">imieniu lub pod kierunkiem podmiotu, o którym mowa w lit. a) lub b), </w:t>
      </w:r>
    </w:p>
    <w:p w:rsidR="005148E2" w:rsidRPr="005148E2" w:rsidRDefault="005148E2" w:rsidP="005148E2">
      <w:pPr>
        <w:pStyle w:val="Akapitzlist"/>
        <w:spacing w:line="300" w:lineRule="auto"/>
        <w:ind w:left="709"/>
        <w:jc w:val="both"/>
        <w:rPr>
          <w:rStyle w:val="FontStyle27"/>
          <w:rFonts w:ascii="Verdana" w:hAnsi="Verdana"/>
          <w:spacing w:val="0"/>
        </w:rPr>
      </w:pPr>
      <w:r w:rsidRPr="005148E2">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p w:rsidR="00274A66" w:rsidRPr="00DA18FA" w:rsidRDefault="00274A66" w:rsidP="005732C2">
      <w:pPr>
        <w:pStyle w:val="Tekstpodstawowy"/>
        <w:rPr>
          <w:rFonts w:ascii="Verdana" w:hAnsi="Verdana"/>
          <w:sz w:val="20"/>
        </w:rPr>
      </w:pPr>
    </w:p>
    <w:p w:rsidR="008B46CF" w:rsidRPr="00DA18FA" w:rsidRDefault="008B46CF" w:rsidP="00853978">
      <w:pPr>
        <w:pStyle w:val="Akapitzlist"/>
        <w:numPr>
          <w:ilvl w:val="0"/>
          <w:numId w:val="22"/>
        </w:numPr>
        <w:spacing w:line="300" w:lineRule="auto"/>
        <w:jc w:val="both"/>
        <w:rPr>
          <w:rStyle w:val="FontStyle27"/>
          <w:rFonts w:ascii="Verdana" w:hAnsi="Verdana"/>
          <w:b/>
          <w:spacing w:val="0"/>
        </w:rPr>
      </w:pPr>
      <w:bookmarkStart w:id="12" w:name="_Toc503175952"/>
      <w:r w:rsidRPr="00DA18FA">
        <w:rPr>
          <w:rStyle w:val="FontStyle27"/>
          <w:rFonts w:ascii="Verdana" w:hAnsi="Verdana"/>
          <w:b/>
          <w:spacing w:val="0"/>
        </w:rPr>
        <w:t>INFORMACJE CHRONIONE</w:t>
      </w:r>
      <w:bookmarkEnd w:id="12"/>
      <w:r w:rsidRPr="00DA18FA">
        <w:rPr>
          <w:rStyle w:val="FontStyle27"/>
          <w:rFonts w:ascii="Verdana" w:hAnsi="Verdana"/>
          <w:b/>
          <w:spacing w:val="0"/>
        </w:rPr>
        <w:t xml:space="preserve"> </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sidR="0093208A">
        <w:rPr>
          <w:rStyle w:val="FontStyle27"/>
          <w:rFonts w:ascii="Verdana" w:hAnsi="Verdana"/>
          <w:spacing w:val="0"/>
        </w:rPr>
        <w:t> </w:t>
      </w:r>
      <w:r w:rsidRPr="00DA18FA">
        <w:rPr>
          <w:rStyle w:val="FontStyle27"/>
          <w:rFonts w:ascii="Verdana" w:hAnsi="Verdana"/>
          <w:spacing w:val="0"/>
        </w:rPr>
        <w:t>zaopatrzenia, cen oraz klientów, informacje prawne i produkcyjne. Informacjami chronionymi są także:</w:t>
      </w:r>
    </w:p>
    <w:p w:rsidR="008B46CF" w:rsidRPr="00DA18FA" w:rsidRDefault="008B46CF"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DA18FA">
        <w:rPr>
          <w:rStyle w:val="FontStyle27"/>
          <w:rFonts w:ascii="Verdana" w:hAnsi="Verdana"/>
          <w:spacing w:val="0"/>
        </w:rPr>
        <w:t xml:space="preserve">tj. </w:t>
      </w:r>
      <w:r w:rsidRPr="00DA18FA">
        <w:rPr>
          <w:rStyle w:val="FontStyle27"/>
          <w:rFonts w:ascii="Verdana" w:hAnsi="Verdana"/>
          <w:spacing w:val="0"/>
        </w:rPr>
        <w:t xml:space="preserve">Dz.U. </w:t>
      </w:r>
      <w:r w:rsidR="00277D42" w:rsidRPr="00DA18FA">
        <w:rPr>
          <w:rStyle w:val="FontStyle27"/>
          <w:rFonts w:ascii="Verdana" w:hAnsi="Verdana"/>
          <w:spacing w:val="0"/>
        </w:rPr>
        <w:t xml:space="preserve">z </w:t>
      </w:r>
      <w:r w:rsidRPr="00DA18FA">
        <w:rPr>
          <w:rStyle w:val="FontStyle27"/>
          <w:rFonts w:ascii="Verdana" w:hAnsi="Verdana"/>
          <w:spacing w:val="0"/>
        </w:rPr>
        <w:t>20</w:t>
      </w:r>
      <w:r w:rsidR="00277D42" w:rsidRPr="00DA18FA">
        <w:rPr>
          <w:rStyle w:val="FontStyle27"/>
          <w:rFonts w:ascii="Verdana" w:hAnsi="Verdana"/>
          <w:spacing w:val="0"/>
        </w:rPr>
        <w:t>2</w:t>
      </w:r>
      <w:r w:rsidRPr="00DA18FA">
        <w:rPr>
          <w:rStyle w:val="FontStyle27"/>
          <w:rFonts w:ascii="Verdana" w:hAnsi="Verdana"/>
          <w:spacing w:val="0"/>
        </w:rPr>
        <w:t xml:space="preserve">0 r. poz. </w:t>
      </w:r>
      <w:r w:rsidR="00277D42" w:rsidRPr="00DA18FA">
        <w:rPr>
          <w:rStyle w:val="FontStyle27"/>
          <w:rFonts w:ascii="Verdana" w:hAnsi="Verdana"/>
          <w:spacing w:val="0"/>
        </w:rPr>
        <w:t>1913</w:t>
      </w:r>
      <w:r w:rsidRPr="00DA18FA">
        <w:rPr>
          <w:rStyle w:val="FontStyle27"/>
          <w:rFonts w:ascii="Verdana" w:hAnsi="Verdana"/>
          <w:spacing w:val="0"/>
        </w:rPr>
        <w:t xml:space="preserve"> ze zm.), chyba że informacje te są lub staną się informacjami dostępnymi publicznie na skutek zdarzeń zgodnych z prawem.</w:t>
      </w:r>
    </w:p>
    <w:p w:rsidR="008B46CF" w:rsidRPr="00DA18FA" w:rsidRDefault="0093208A" w:rsidP="00853978">
      <w:pPr>
        <w:pStyle w:val="Akapitzlist"/>
        <w:numPr>
          <w:ilvl w:val="2"/>
          <w:numId w:val="22"/>
        </w:numPr>
        <w:spacing w:after="120" w:line="300" w:lineRule="auto"/>
        <w:ind w:left="1560" w:hanging="850"/>
        <w:jc w:val="both"/>
        <w:rPr>
          <w:rStyle w:val="FontStyle27"/>
          <w:rFonts w:ascii="Verdana" w:hAnsi="Verdana"/>
          <w:spacing w:val="0"/>
        </w:rPr>
      </w:pPr>
      <w:r>
        <w:rPr>
          <w:rStyle w:val="FontStyle27"/>
          <w:rFonts w:ascii="Verdana" w:hAnsi="Verdana"/>
          <w:spacing w:val="0"/>
        </w:rPr>
        <w:t>Informacje</w:t>
      </w:r>
      <w:r w:rsidR="008B46CF" w:rsidRPr="00DA18FA">
        <w:rPr>
          <w:rStyle w:val="FontStyle27"/>
          <w:rFonts w:ascii="Verdana" w:hAnsi="Verdana"/>
          <w:spacing w:val="0"/>
        </w:rPr>
        <w:t>, o których stanowi Rozporządzenie Parlamentu Europejskiego i Rady (UE) nr 596/2014 z dnia 16 kwietnia 2014 r. w sprawie nadużyć na rynku oraz uchylające dyrektywę 2003/6/WE Parlamentu Europejskiego i</w:t>
      </w:r>
      <w:r>
        <w:rPr>
          <w:rStyle w:val="FontStyle27"/>
          <w:rFonts w:ascii="Verdana" w:hAnsi="Verdana"/>
          <w:spacing w:val="0"/>
        </w:rPr>
        <w:t> </w:t>
      </w:r>
      <w:r w:rsidR="008B46CF" w:rsidRPr="00DA18FA">
        <w:rPr>
          <w:rStyle w:val="FontStyle27"/>
          <w:rFonts w:ascii="Verdana" w:hAnsi="Verdana"/>
          <w:spacing w:val="0"/>
        </w:rPr>
        <w:t>Rady i dyrektywy Komisji 2003/124/WE, 2003/125/WE i 2004/72/WE (rozporządzenie MAR).</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lastRenderedPageBreak/>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Strony zobowiązują się:</w:t>
      </w:r>
    </w:p>
    <w:p w:rsidR="008B46CF" w:rsidRPr="00DA18FA" w:rsidRDefault="008B46CF"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zachować w tajemnicy informacje </w:t>
      </w:r>
      <w:r w:rsidR="0093208A">
        <w:rPr>
          <w:rStyle w:val="FontStyle27"/>
          <w:rFonts w:ascii="Verdana" w:hAnsi="Verdana"/>
          <w:spacing w:val="0"/>
        </w:rPr>
        <w:t>chronione do własnej wiadomości,</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zachować w tajemnicy treść zawartych między stronami umów, porozumień, </w:t>
      </w:r>
      <w:r w:rsidR="0093208A">
        <w:rPr>
          <w:rStyle w:val="FontStyle27"/>
          <w:rFonts w:ascii="Verdana" w:hAnsi="Verdana"/>
          <w:spacing w:val="0"/>
        </w:rPr>
        <w:t>podpisanych listów intencyjnych,</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wykorzystać informacje jedynie w celach określonych ustaleniami dokonanymi przez Strony, w zakresie niezbędnym</w:t>
      </w:r>
      <w:r w:rsidR="0093208A">
        <w:rPr>
          <w:rStyle w:val="FontStyle27"/>
          <w:rFonts w:ascii="Verdana" w:hAnsi="Verdana"/>
          <w:spacing w:val="0"/>
        </w:rPr>
        <w:t xml:space="preserve"> do realizacji przedmiotu Umowy,</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ograniczyć dostęp do informacji chronionych  do osób, którym te informacje są niezbędne</w:t>
      </w:r>
      <w:r w:rsidR="0093208A">
        <w:rPr>
          <w:rStyle w:val="FontStyle27"/>
          <w:rFonts w:ascii="Verdana" w:hAnsi="Verdana"/>
          <w:spacing w:val="0"/>
        </w:rPr>
        <w:t xml:space="preserve"> w celach określonych w ppkt. 13</w:t>
      </w:r>
      <w:r w:rsidRPr="00DA18FA">
        <w:rPr>
          <w:rStyle w:val="FontStyle27"/>
          <w:rFonts w:ascii="Verdana" w:hAnsi="Verdana"/>
          <w:spacing w:val="0"/>
        </w:rPr>
        <w:t>.3.3 i którzy zostali zobowiązani do zachowania tajemnicy, na zasadach niniejszego paragraf</w:t>
      </w:r>
      <w:r w:rsidR="0093208A">
        <w:rPr>
          <w:rStyle w:val="FontStyle27"/>
          <w:rFonts w:ascii="Verdana" w:hAnsi="Verdana"/>
          <w:spacing w:val="0"/>
        </w:rPr>
        <w:t>u,</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zapewnić, że żadna z osób otrzymujących informacje nie ujawni informacji ani ich źródła, zarówno w całości, jak i w części osobom trzecim bez uzyskania uprzednio wyraźnego upoważnienia na piśmie od Strony, której informacja lub źródło informacji </w:t>
      </w:r>
      <w:r w:rsidR="0093208A">
        <w:rPr>
          <w:rStyle w:val="FontStyle27"/>
          <w:rFonts w:ascii="Verdana" w:hAnsi="Verdana"/>
          <w:spacing w:val="0"/>
        </w:rPr>
        <w:t>dotyczy,</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nie kopiować, nie powielać ani w żaden sposób nie rozpowszechniać jakiejkolwiek części informacji poufnych</w:t>
      </w:r>
      <w:r w:rsidR="0093208A">
        <w:rPr>
          <w:rStyle w:val="FontStyle27"/>
          <w:rFonts w:ascii="Verdana" w:hAnsi="Verdana"/>
          <w:spacing w:val="0"/>
        </w:rPr>
        <w:t>,</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odpowiednio zabezpieczyć, chronić oraz trwale zniszczyć lub zwrócić informacje chronione natychmiast po zakończeniu realizacji zobowiązań określonych usta</w:t>
      </w:r>
      <w:r w:rsidR="0093208A">
        <w:rPr>
          <w:rStyle w:val="FontStyle27"/>
          <w:rFonts w:ascii="Verdana" w:hAnsi="Verdana"/>
          <w:spacing w:val="0"/>
        </w:rPr>
        <w:t>leniami dokonanymi przez Strony,</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zapewnić przestrzeganie postanowień niniejszej umowy przez swoich pracowników, podwykonawców i innych kontrahentów, którym przekazanie informacji objętych niniejszą Umową jest niezbędne do realizacji u</w:t>
      </w:r>
      <w:r w:rsidR="0093208A">
        <w:rPr>
          <w:rStyle w:val="FontStyle27"/>
          <w:rFonts w:ascii="Verdana" w:hAnsi="Verdana"/>
          <w:spacing w:val="0"/>
        </w:rPr>
        <w:t>mów zawartych pomiędzy Stronami,</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C4673B">
        <w:rPr>
          <w:rStyle w:val="FontStyle27"/>
          <w:rFonts w:ascii="Verdana" w:hAnsi="Verdana"/>
          <w:spacing w:val="0"/>
        </w:rPr>
        <w:t> </w:t>
      </w:r>
      <w:r w:rsidRPr="00DA18FA">
        <w:rPr>
          <w:rStyle w:val="FontStyle27"/>
          <w:rFonts w:ascii="Verdana" w:hAnsi="Verdana"/>
          <w:spacing w:val="0"/>
        </w:rPr>
        <w:t>dochodzenia roszczeń Wykonawcy wynikających z Umowy.</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 xml:space="preserve">Postanowienia pkt </w:t>
      </w:r>
      <w:r w:rsidR="00C4673B">
        <w:rPr>
          <w:rStyle w:val="FontStyle27"/>
          <w:rFonts w:ascii="Verdana" w:eastAsiaTheme="minorEastAsia" w:hAnsi="Verdana"/>
          <w:spacing w:val="0"/>
          <w:lang w:eastAsia="pl-PL"/>
        </w:rPr>
        <w:t>13</w:t>
      </w:r>
      <w:r w:rsidRPr="00DA18FA">
        <w:rPr>
          <w:rStyle w:val="FontStyle27"/>
          <w:rFonts w:ascii="Verdana" w:hAnsi="Verdana"/>
          <w:spacing w:val="0"/>
        </w:rPr>
        <w:t>.4 nie będą miały zastosowania w stosunku do tych informacji uzyskanych od drugiej Strony, które:</w:t>
      </w:r>
    </w:p>
    <w:p w:rsidR="008B46CF" w:rsidRPr="00DA18FA" w:rsidRDefault="008B46CF" w:rsidP="00853978">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lastRenderedPageBreak/>
        <w:t>są opublikowane, znane i urzędowo podane do publicznej wiadomości bez naruszania po</w:t>
      </w:r>
      <w:r w:rsidR="00C4673B">
        <w:rPr>
          <w:rStyle w:val="FontStyle27"/>
          <w:rFonts w:ascii="Verdana" w:hAnsi="Verdana"/>
          <w:spacing w:val="0"/>
        </w:rPr>
        <w:t>stanowień niniejszego paragrafu,</w:t>
      </w:r>
    </w:p>
    <w:p w:rsidR="008B46CF" w:rsidRPr="00DA18FA" w:rsidRDefault="008B46CF" w:rsidP="00853978">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8B46CF" w:rsidRPr="00DA18FA" w:rsidRDefault="008B46CF" w:rsidP="00853978">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Jednocześnie Wykonawca wyraża zgodę na podawanie do publicznej wiadomości informacji dotyczących Umowy w związku z wypełnianiem przez Zamawiającego lub podmioty z nim powiązane obowiązków informacyjnych spółek publicznych w</w:t>
      </w:r>
      <w:r w:rsidR="00C4673B">
        <w:rPr>
          <w:rStyle w:val="FontStyle27"/>
          <w:rFonts w:ascii="Verdana" w:hAnsi="Verdana"/>
          <w:spacing w:val="0"/>
        </w:rPr>
        <w:t> </w:t>
      </w:r>
      <w:r w:rsidRPr="00DA18FA">
        <w:rPr>
          <w:rStyle w:val="FontStyle27"/>
          <w:rFonts w:ascii="Verdana" w:hAnsi="Verdana"/>
          <w:spacing w:val="0"/>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8B46CF" w:rsidRPr="00DA18FA" w:rsidRDefault="008B46CF" w:rsidP="00853978">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t xml:space="preserve">Aby uniknąć wszelkich wątpliwości Strony ustalają, że informacje chronione otrzymane od drugiej Strony nie muszą być wyraźnie oznaczone jako poufne. </w:t>
      </w:r>
    </w:p>
    <w:p w:rsidR="009F394E" w:rsidRPr="00DA18FA" w:rsidRDefault="009F394E" w:rsidP="00FE3E81">
      <w:pPr>
        <w:pStyle w:val="Akapitzlist"/>
        <w:spacing w:line="300" w:lineRule="auto"/>
        <w:ind w:left="851"/>
        <w:jc w:val="both"/>
        <w:rPr>
          <w:rStyle w:val="FontStyle27"/>
          <w:rFonts w:ascii="Verdana" w:eastAsiaTheme="minorEastAsia" w:hAnsi="Verdana"/>
          <w:spacing w:val="0"/>
          <w:lang w:eastAsia="pl-PL"/>
        </w:rPr>
      </w:pPr>
    </w:p>
    <w:p w:rsidR="003A13E8" w:rsidRPr="00DA18FA" w:rsidRDefault="003A13E8" w:rsidP="00853978">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OCHRONA DANYCH OSOBOWYCH</w:t>
      </w:r>
    </w:p>
    <w:p w:rsidR="008B46CF" w:rsidRPr="00DA18FA" w:rsidRDefault="008B46CF"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będzie wykonywał roboty/świadczył Usługi zgodnie z przepisami powszechnie obowiązującego prawa z zakresu ochrony danych osobowych na terytorium Rzeczypospolitej Polskiej, w tym w szczególności z:</w:t>
      </w:r>
    </w:p>
    <w:p w:rsidR="008B46CF" w:rsidRPr="00DA18FA" w:rsidRDefault="008B46CF"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Ustawą z dn. 10 maja 2018r. o ochronie danych osobowych (</w:t>
      </w:r>
      <w:r w:rsidR="00277D42" w:rsidRPr="00DA18FA">
        <w:rPr>
          <w:rFonts w:ascii="Verdana" w:hAnsi="Verdana"/>
          <w:sz w:val="20"/>
        </w:rPr>
        <w:t xml:space="preserve">tj. </w:t>
      </w:r>
      <w:r w:rsidRPr="00DA18FA">
        <w:rPr>
          <w:rFonts w:ascii="Verdana" w:hAnsi="Verdana"/>
          <w:sz w:val="20"/>
        </w:rPr>
        <w:t>Dz.U. z</w:t>
      </w:r>
      <w:r w:rsidR="00C4673B">
        <w:rPr>
          <w:rFonts w:ascii="Verdana" w:hAnsi="Verdana"/>
          <w:sz w:val="20"/>
        </w:rPr>
        <w:t> </w:t>
      </w:r>
      <w:r w:rsidRPr="00DA18FA">
        <w:rPr>
          <w:rFonts w:ascii="Verdana" w:hAnsi="Verdana"/>
          <w:sz w:val="20"/>
        </w:rPr>
        <w:t>201</w:t>
      </w:r>
      <w:r w:rsidR="00277D42" w:rsidRPr="00DA18FA">
        <w:rPr>
          <w:rFonts w:ascii="Verdana" w:hAnsi="Verdana"/>
          <w:sz w:val="20"/>
        </w:rPr>
        <w:t xml:space="preserve">9 </w:t>
      </w:r>
      <w:r w:rsidRPr="00DA18FA">
        <w:rPr>
          <w:rFonts w:ascii="Verdana" w:hAnsi="Verdana"/>
          <w:sz w:val="20"/>
        </w:rPr>
        <w:t xml:space="preserve">r. poz. </w:t>
      </w:r>
      <w:r w:rsidR="00277D42" w:rsidRPr="00DA18FA">
        <w:rPr>
          <w:rFonts w:ascii="Verdana" w:hAnsi="Verdana"/>
          <w:sz w:val="20"/>
        </w:rPr>
        <w:t>1781 z późn. zm.</w:t>
      </w:r>
      <w:r w:rsidRPr="00DA18FA">
        <w:rPr>
          <w:rFonts w:ascii="Verdana" w:hAnsi="Verdana"/>
          <w:sz w:val="20"/>
        </w:rPr>
        <w:t>),</w:t>
      </w:r>
    </w:p>
    <w:p w:rsidR="008B46CF" w:rsidRPr="00DA18FA" w:rsidRDefault="008B46CF"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Rozporządzeniem Parlamentu Europejskiego i Rady (UE) 2016/679 z</w:t>
      </w:r>
      <w:r w:rsidR="00C4673B">
        <w:rPr>
          <w:rFonts w:ascii="Verdana" w:hAnsi="Verdana"/>
          <w:sz w:val="20"/>
        </w:rPr>
        <w:t> </w:t>
      </w:r>
      <w:r w:rsidRPr="00DA18FA">
        <w:rPr>
          <w:rFonts w:ascii="Verdana" w:hAnsi="Verdana"/>
          <w:sz w:val="20"/>
        </w:rPr>
        <w:t>dnia 27 kwietnia 2016 r. w sprawie ochrony osób fizycznych w związku z</w:t>
      </w:r>
      <w:r w:rsidR="00C4673B">
        <w:rPr>
          <w:rFonts w:ascii="Verdana" w:hAnsi="Verdana"/>
          <w:sz w:val="20"/>
        </w:rPr>
        <w:t> </w:t>
      </w:r>
      <w:r w:rsidRPr="00DA18FA">
        <w:rPr>
          <w:rFonts w:ascii="Verdana" w:hAnsi="Verdana"/>
          <w:sz w:val="20"/>
        </w:rPr>
        <w:t>przetwarzaniem danych osobowych w sprawie swobodnego przepływu takich danych oraz uchylenia dyrektywy 95/46/WE (ogólne rozporządzenie o ochronie danych).</w:t>
      </w:r>
    </w:p>
    <w:p w:rsidR="008B46CF" w:rsidRPr="00DA18FA" w:rsidRDefault="008B46CF"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powierza Wykonawcy do przetwarzania dane osobowe w zakresie i na zasadach określonych w Umowie powierzenia przetwarzania danych osobowych będącej załącznikiem nr 10 do niniejszej Umowy.</w:t>
      </w:r>
    </w:p>
    <w:p w:rsidR="008B46CF" w:rsidRPr="00DA18FA" w:rsidRDefault="008B46CF"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zgodnie postanawiają rozszerzać zapisy Umowy powierzenia przetwarzania danych osobowych wraz z załącznikami o zakres niezbędny do realizacji Przedmiotu Zamówienia (w przypadku konieczności wprowadzenia zmian).</w:t>
      </w:r>
    </w:p>
    <w:p w:rsidR="008B46CF" w:rsidRPr="00DA18FA" w:rsidRDefault="008B46CF" w:rsidP="00853978">
      <w:pPr>
        <w:numPr>
          <w:ilvl w:val="1"/>
          <w:numId w:val="22"/>
        </w:numPr>
        <w:autoSpaceDE w:val="0"/>
        <w:autoSpaceDN w:val="0"/>
        <w:adjustRightInd w:val="0"/>
        <w:spacing w:after="120" w:line="276" w:lineRule="auto"/>
        <w:ind w:left="709" w:hanging="709"/>
        <w:jc w:val="both"/>
        <w:rPr>
          <w:rFonts w:ascii="Verdana" w:eastAsia="Times New Roman" w:hAnsi="Verdana" w:cs="Times New Roman"/>
          <w:sz w:val="20"/>
          <w:szCs w:val="24"/>
          <w:lang w:eastAsia="pl-PL"/>
        </w:rPr>
      </w:pPr>
      <w:r w:rsidRPr="00DA18FA">
        <w:rPr>
          <w:rFonts w:ascii="Verdana" w:hAnsi="Verdana"/>
          <w:sz w:val="20"/>
        </w:rPr>
        <w:t xml:space="preserve">Rozszerzenie zapisów, o których mowa w pkt. </w:t>
      </w:r>
      <w:r w:rsidR="00C954D1">
        <w:rPr>
          <w:rFonts w:ascii="Verdana" w:eastAsia="Calibri" w:hAnsi="Verdana" w:cs="Arial"/>
          <w:sz w:val="20"/>
          <w:szCs w:val="20"/>
        </w:rPr>
        <w:t>14</w:t>
      </w:r>
      <w:r w:rsidR="00C4673B">
        <w:rPr>
          <w:rFonts w:ascii="Verdana" w:hAnsi="Verdana"/>
          <w:sz w:val="20"/>
        </w:rPr>
        <w:t>.3</w:t>
      </w:r>
      <w:r w:rsidRPr="00DA18FA">
        <w:rPr>
          <w:rFonts w:ascii="Verdana" w:hAnsi="Verdana"/>
          <w:sz w:val="20"/>
        </w:rPr>
        <w:t xml:space="preserve"> może nastąpić poprzez zawarcie aneksu do Umowy powierzenia przetwarzania danych osobowych.</w:t>
      </w:r>
    </w:p>
    <w:p w:rsidR="008B46CF" w:rsidRPr="00DA18FA" w:rsidRDefault="008B46CF"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poinformować:</w:t>
      </w:r>
    </w:p>
    <w:p w:rsidR="008B46CF" w:rsidRPr="00DA18FA" w:rsidRDefault="008B46CF"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swoich pracowników i współpracowników, których dane osobowe są wskazane w Umowie jako dane Reprezentantów, Pełnomocników, osób kontaktowych dla Zamawiającego,</w:t>
      </w:r>
    </w:p>
    <w:p w:rsidR="008B46CF" w:rsidRPr="00DA18FA" w:rsidRDefault="008B46CF"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lastRenderedPageBreak/>
        <w:t>osoby, których dane osobowe przekazuje Zamawiającemu w związku z</w:t>
      </w:r>
      <w:r w:rsidR="00C4673B">
        <w:rPr>
          <w:rFonts w:ascii="Verdana" w:hAnsi="Verdana"/>
          <w:sz w:val="20"/>
        </w:rPr>
        <w:t> </w:t>
      </w:r>
      <w:r w:rsidRPr="00DA18FA">
        <w:rPr>
          <w:rFonts w:ascii="Verdana" w:hAnsi="Verdana"/>
          <w:sz w:val="20"/>
        </w:rPr>
        <w:t>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rsidR="00274A66" w:rsidRPr="00DA18FA" w:rsidRDefault="00274A66" w:rsidP="00FE3E81">
      <w:pPr>
        <w:pStyle w:val="Tekstpodstawowy"/>
        <w:tabs>
          <w:tab w:val="left" w:pos="284"/>
        </w:tabs>
        <w:ind w:left="709" w:hanging="1"/>
        <w:jc w:val="both"/>
        <w:rPr>
          <w:rStyle w:val="FontStyle27"/>
          <w:rFonts w:ascii="Verdana" w:eastAsiaTheme="minorEastAsia" w:hAnsi="Verdana"/>
          <w:b/>
          <w:bCs/>
          <w:iCs/>
          <w:spacing w:val="0"/>
          <w:kern w:val="20"/>
          <w:lang w:eastAsia="pl-PL"/>
        </w:rPr>
      </w:pPr>
    </w:p>
    <w:p w:rsidR="00E542CC" w:rsidRPr="00DA18FA" w:rsidRDefault="00E542CC" w:rsidP="00853978">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hAnsi="Verdana"/>
          <w:b/>
          <w:spacing w:val="0"/>
        </w:rPr>
        <w:t>POZOSTAŁE UREGULOWANIA</w:t>
      </w:r>
    </w:p>
    <w:bookmarkEnd w:id="1"/>
    <w:bookmarkEnd w:id="2"/>
    <w:bookmarkEnd w:id="3"/>
    <w:bookmarkEnd w:id="4"/>
    <w:bookmarkEnd w:id="5"/>
    <w:bookmarkEnd w:id="6"/>
    <w:bookmarkEnd w:id="7"/>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może odstąpić od Umowy:</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jeżeli zachodzi co najmniej jedna z następujących okoliczności:</w:t>
      </w:r>
    </w:p>
    <w:p w:rsidR="002F1574" w:rsidRPr="00DA18FA" w:rsidRDefault="002F1574" w:rsidP="00853978">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dokonano zmiany Umowy z naruszeniem art. 454 i art. 455 Ustawy – odstąpienie od Umowy następuje w zakresie części, której zmiana dotyczy;</w:t>
      </w:r>
    </w:p>
    <w:p w:rsidR="002F1574" w:rsidRPr="00DA18FA" w:rsidRDefault="002B7EC7" w:rsidP="00853978">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eastAsia="Calibri" w:hAnsi="Verdana" w:cs="Arial"/>
          <w:sz w:val="20"/>
          <w:szCs w:val="20"/>
        </w:rPr>
        <w:t>W</w:t>
      </w:r>
      <w:r w:rsidR="002F1574" w:rsidRPr="00DA18FA">
        <w:rPr>
          <w:rFonts w:ascii="Verdana" w:eastAsia="Calibri" w:hAnsi="Verdana" w:cs="Arial"/>
          <w:sz w:val="20"/>
          <w:szCs w:val="20"/>
        </w:rPr>
        <w:t>ykonawca</w:t>
      </w:r>
      <w:r w:rsidR="002F1574" w:rsidRPr="00DA18FA">
        <w:rPr>
          <w:rFonts w:ascii="Verdana" w:hAnsi="Verdana"/>
          <w:sz w:val="20"/>
        </w:rPr>
        <w:t xml:space="preserve"> w chwili zawarcia Umowy podlegał wykluczeniu na podstawie art. 108 Ustawy;</w:t>
      </w:r>
    </w:p>
    <w:p w:rsidR="002F1574" w:rsidRPr="00DA18FA" w:rsidRDefault="002F1574" w:rsidP="00853978">
      <w:pPr>
        <w:numPr>
          <w:ilvl w:val="3"/>
          <w:numId w:val="22"/>
        </w:numPr>
        <w:autoSpaceDE w:val="0"/>
        <w:autoSpaceDN w:val="0"/>
        <w:adjustRightInd w:val="0"/>
        <w:spacing w:after="120" w:line="276" w:lineRule="auto"/>
        <w:ind w:left="2552" w:hanging="992"/>
        <w:jc w:val="both"/>
        <w:rPr>
          <w:rFonts w:ascii="Verdana" w:hAnsi="Verdana"/>
          <w:sz w:val="20"/>
        </w:rPr>
      </w:pPr>
      <w:r w:rsidRPr="00DA18FA">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gdy zmiany Umowy dokonano z naruszeniem art. 454 i art. 455 Ustawy, Zamawiający odstępuje od Umowy w części, której zmiana dotyczy.</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odstąpienia od Umowy, Wykonawca uprawniony jest do wynagrodzenia należnego z tytułu wykonania części Umowy.</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podlega unieważnieniu w przy</w:t>
      </w:r>
      <w:r w:rsidR="00C4673B">
        <w:rPr>
          <w:rFonts w:ascii="Verdana" w:hAnsi="Verdana"/>
          <w:sz w:val="20"/>
        </w:rPr>
        <w:t>padkach określonych w art. 457 i</w:t>
      </w:r>
      <w:r w:rsidRPr="00DA18FA">
        <w:rPr>
          <w:rFonts w:ascii="Verdana" w:hAnsi="Verdana"/>
          <w:sz w:val="20"/>
        </w:rPr>
        <w:t xml:space="preserve"> art. 458 Ustawy.</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współpracy Wykonawcy z Grupą Kapitałową ENEA;</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pozytywna ocena kondycji finansowej Wykonawcy;</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wyrażenie zgody na warunki cesji według wzoru Zamawiającego określonego w Załączniku nr </w:t>
      </w:r>
      <w:r w:rsidRPr="00DA18FA">
        <w:rPr>
          <w:rFonts w:ascii="Verdana" w:eastAsia="Calibri" w:hAnsi="Verdana" w:cs="Arial"/>
          <w:sz w:val="20"/>
          <w:szCs w:val="20"/>
        </w:rPr>
        <w:t>16</w:t>
      </w:r>
      <w:r w:rsidRPr="00DA18FA">
        <w:rPr>
          <w:rFonts w:ascii="Verdana" w:hAnsi="Verdana"/>
          <w:sz w:val="20"/>
        </w:rPr>
        <w:t>.</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uzgadniają następujące adresy do doręczeń:</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lastRenderedPageBreak/>
        <w:t>Zamawiający: Enea Elektrownia Połaniec S.A., Zawada 26, 28-230 Po</w:t>
      </w:r>
      <w:r w:rsidR="002B7EC7" w:rsidRPr="00DA18FA">
        <w:rPr>
          <w:rFonts w:ascii="Verdana" w:hAnsi="Verdana"/>
          <w:sz w:val="20"/>
        </w:rPr>
        <w:t>łaniec</w:t>
      </w:r>
      <w:r w:rsidR="002B7EC7" w:rsidRPr="00DA18FA">
        <w:rPr>
          <w:rFonts w:ascii="Verdana" w:eastAsia="Calibri" w:hAnsi="Verdana" w:cs="Arial"/>
          <w:sz w:val="20"/>
          <w:szCs w:val="20"/>
        </w:rPr>
        <w:t>, z zastrzeżeniem pkt 5.12</w:t>
      </w:r>
      <w:r w:rsidRPr="00DA18FA">
        <w:rPr>
          <w:rFonts w:ascii="Verdana" w:eastAsia="Calibri" w:hAnsi="Verdana" w:cs="Arial"/>
          <w:sz w:val="20"/>
          <w:szCs w:val="20"/>
        </w:rPr>
        <w:t xml:space="preserve"> Umowy.</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Wykonawca: …………………...</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Integralną częścią Umowy są następujące załączniki (dalej </w:t>
      </w:r>
      <w:r w:rsidRPr="00DA18FA">
        <w:rPr>
          <w:rFonts w:ascii="Verdana" w:hAnsi="Verdana"/>
          <w:b/>
          <w:sz w:val="20"/>
        </w:rPr>
        <w:t>„Dokumenty Składowe Umowy”</w:t>
      </w:r>
      <w:r w:rsidRPr="00DA18FA">
        <w:rPr>
          <w:rFonts w:ascii="Verdana" w:hAnsi="Verdana"/>
          <w:sz w:val="20"/>
        </w:rPr>
        <w:t>). Dokumenty Składowe Umowy są źródłem prawnie wiążącego zobowiązania dla Stron Umowy:</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Załącznik nr 1 – Część II SWZ (tekst jednolity, uwzględniający wszystkie wprowadzone modyfikacje) wraz z wszystkimi załącznikami wskazanymi w</w:t>
      </w:r>
      <w:r w:rsidR="00C4673B">
        <w:rPr>
          <w:rFonts w:ascii="Verdana" w:hAnsi="Verdana"/>
          <w:sz w:val="20"/>
        </w:rPr>
        <w:t> </w:t>
      </w:r>
      <w:r w:rsidRPr="00DA18FA">
        <w:rPr>
          <w:rFonts w:ascii="Verdana" w:hAnsi="Verdana"/>
          <w:sz w:val="20"/>
        </w:rPr>
        <w:t xml:space="preserve">Części II SWZ. </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A18FA">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w:t>
      </w:r>
      <w:r w:rsidR="00C4673B">
        <w:rPr>
          <w:rFonts w:ascii="Verdana" w:eastAsia="Calibri" w:hAnsi="Verdana" w:cs="Arial"/>
          <w:sz w:val="20"/>
          <w:szCs w:val="20"/>
        </w:rPr>
        <w:t> </w:t>
      </w:r>
      <w:r w:rsidRPr="00DA18FA">
        <w:rPr>
          <w:rFonts w:ascii="Verdana" w:eastAsia="Calibri" w:hAnsi="Verdana" w:cs="Arial"/>
          <w:sz w:val="20"/>
          <w:szCs w:val="20"/>
        </w:rPr>
        <w:t xml:space="preserve">najwyższym numerem jest najważniejsza, najniższa w hierarchii ważności  jest modyfikacja SWZ nr 1). </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eastAsia="Calibri" w:hAnsi="Verdana" w:cs="Arial"/>
          <w:sz w:val="20"/>
          <w:szCs w:val="20"/>
        </w:rPr>
        <w:t>Załącznik nr 3</w:t>
      </w:r>
      <w:r w:rsidR="00E06197">
        <w:rPr>
          <w:rFonts w:ascii="Verdana" w:eastAsia="Calibri" w:hAnsi="Verdana" w:cs="Arial"/>
          <w:sz w:val="20"/>
          <w:szCs w:val="20"/>
        </w:rPr>
        <w:t xml:space="preserve"> </w:t>
      </w:r>
      <w:r w:rsidR="00E06197">
        <w:rPr>
          <w:rFonts w:ascii="Verdana" w:hAnsi="Verdana"/>
          <w:sz w:val="20"/>
        </w:rPr>
        <w:t>–</w:t>
      </w:r>
      <w:r w:rsidRPr="00DA18FA">
        <w:rPr>
          <w:rFonts w:ascii="Verdana" w:hAnsi="Verdana"/>
          <w:sz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C4673B">
        <w:rPr>
          <w:rFonts w:ascii="Verdana" w:hAnsi="Verdana"/>
          <w:sz w:val="20"/>
        </w:rPr>
        <w:t> </w:t>
      </w:r>
      <w:r w:rsidRPr="00DA18FA">
        <w:rPr>
          <w:rFonts w:ascii="Verdana" w:hAnsi="Verdana"/>
          <w:sz w:val="20"/>
        </w:rPr>
        <w:t xml:space="preserve">hierarchii ważności  są odpowiedzi najwcześniej udzielone przez Zamawiającego). </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 xml:space="preserve">4 -  OWZT </w:t>
      </w:r>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5</w:t>
      </w:r>
      <w:r w:rsidRPr="00DA18FA">
        <w:rPr>
          <w:rFonts w:ascii="Verdana" w:hAnsi="Verdana"/>
          <w:sz w:val="20"/>
        </w:rPr>
        <w:t xml:space="preserve"> </w:t>
      </w:r>
      <w:r w:rsidR="00E06197">
        <w:rPr>
          <w:rFonts w:ascii="Verdana" w:hAnsi="Verdana"/>
          <w:sz w:val="20"/>
        </w:rPr>
        <w:t>–</w:t>
      </w:r>
      <w:r w:rsidRPr="00DA18FA">
        <w:rPr>
          <w:rFonts w:ascii="Verdana" w:hAnsi="Verdana"/>
          <w:sz w:val="20"/>
        </w:rPr>
        <w:t xml:space="preserve"> Wdrożone u Zamawiającego dokumenty dotyczące Wykonawców i Dostawców, wymienione w pkt. </w:t>
      </w:r>
      <w:r w:rsidRPr="00DA18FA">
        <w:rPr>
          <w:rFonts w:ascii="Verdana" w:eastAsia="Calibri" w:hAnsi="Verdana" w:cs="Arial"/>
          <w:sz w:val="20"/>
          <w:szCs w:val="20"/>
        </w:rPr>
        <w:t>11</w:t>
      </w:r>
      <w:r w:rsidRPr="00DA18FA">
        <w:rPr>
          <w:rFonts w:ascii="Verdana" w:hAnsi="Verdana"/>
          <w:sz w:val="20"/>
        </w:rPr>
        <w:t>.7 Umowy, zamieszczane i aktualizowane na</w:t>
      </w:r>
      <w:r w:rsidRPr="00C4673B">
        <w:rPr>
          <w:rFonts w:ascii="Verdana" w:hAnsi="Verdana"/>
          <w:sz w:val="20"/>
          <w:szCs w:val="20"/>
        </w:rPr>
        <w:t xml:space="preserve"> stronie: </w:t>
      </w:r>
      <w:hyperlink r:id="rId21" w:history="1">
        <w:r w:rsidRPr="00C4673B">
          <w:rPr>
            <w:rFonts w:ascii="Verdana" w:hAnsi="Verdana"/>
            <w:sz w:val="20"/>
            <w:szCs w:val="20"/>
          </w:rPr>
          <w:t>https://www.enea.pl/pl/grupaenea/o-grupie/spolki-grupy-enea/polaniec/zamowienia/dokumenty</w:t>
        </w:r>
      </w:hyperlink>
    </w:p>
    <w:p w:rsidR="002F1574" w:rsidRPr="00DA18FA" w:rsidRDefault="002F1574"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6</w:t>
      </w:r>
      <w:r w:rsidRPr="00DA18FA">
        <w:rPr>
          <w:rFonts w:ascii="Verdana" w:hAnsi="Verdana"/>
          <w:sz w:val="20"/>
        </w:rPr>
        <w:t xml:space="preserve"> – Wzór Formularza Zabezpieczenia Należytego Wykonania Umowy oraz </w:t>
      </w:r>
      <w:r w:rsidRPr="00DA18FA">
        <w:rPr>
          <w:rFonts w:ascii="Verdana" w:eastAsia="Calibri" w:hAnsi="Verdana" w:cs="Arial"/>
          <w:sz w:val="20"/>
          <w:szCs w:val="20"/>
        </w:rPr>
        <w:t>Zabezpieczenie Należytego</w:t>
      </w:r>
      <w:r w:rsidRPr="00DA18FA">
        <w:rPr>
          <w:rFonts w:ascii="Verdana" w:hAnsi="Verdana"/>
          <w:sz w:val="20"/>
        </w:rPr>
        <w:t xml:space="preserve"> Wykonania Umowy.</w:t>
      </w:r>
    </w:p>
    <w:p w:rsidR="002F1574" w:rsidRPr="00C4673B" w:rsidRDefault="002F1574" w:rsidP="00853978">
      <w:pPr>
        <w:numPr>
          <w:ilvl w:val="2"/>
          <w:numId w:val="22"/>
        </w:numPr>
        <w:autoSpaceDE w:val="0"/>
        <w:autoSpaceDN w:val="0"/>
        <w:adjustRightInd w:val="0"/>
        <w:spacing w:after="120" w:line="276" w:lineRule="auto"/>
        <w:ind w:left="1560" w:hanging="850"/>
        <w:jc w:val="both"/>
        <w:rPr>
          <w:rFonts w:ascii="Verdana" w:hAnsi="Verdana"/>
          <w:sz w:val="20"/>
          <w:szCs w:val="20"/>
        </w:rPr>
      </w:pPr>
      <w:r w:rsidRPr="00C4673B">
        <w:rPr>
          <w:rFonts w:ascii="Verdana" w:hAnsi="Verdana"/>
          <w:sz w:val="20"/>
          <w:szCs w:val="20"/>
        </w:rPr>
        <w:t xml:space="preserve">Załącznik nr </w:t>
      </w:r>
      <w:r w:rsidRPr="00C4673B">
        <w:rPr>
          <w:rFonts w:ascii="Verdana" w:eastAsia="Calibri" w:hAnsi="Verdana" w:cs="Arial"/>
          <w:sz w:val="20"/>
          <w:szCs w:val="20"/>
        </w:rPr>
        <w:t>8</w:t>
      </w:r>
      <w:r w:rsidRPr="00C4673B">
        <w:rPr>
          <w:rFonts w:ascii="Verdana" w:hAnsi="Verdana"/>
          <w:sz w:val="20"/>
          <w:szCs w:val="20"/>
        </w:rPr>
        <w:t xml:space="preserve"> - Warunki ubezpieczeniowe</w:t>
      </w:r>
      <w:r w:rsidRPr="00C4673B" w:rsidDel="00A90BB6">
        <w:rPr>
          <w:rFonts w:ascii="Verdana" w:eastAsia="Calibri" w:hAnsi="Verdana" w:cs="Arial"/>
          <w:sz w:val="20"/>
          <w:szCs w:val="20"/>
        </w:rPr>
        <w:t xml:space="preserve"> </w:t>
      </w:r>
      <w:r w:rsidRPr="00C4673B">
        <w:rPr>
          <w:rFonts w:ascii="Verdana" w:eastAsia="Calibri" w:hAnsi="Verdana" w:cs="Arial"/>
          <w:sz w:val="20"/>
          <w:szCs w:val="20"/>
        </w:rPr>
        <w:t xml:space="preserve">oraz </w:t>
      </w:r>
      <w:r w:rsidRPr="00C4673B">
        <w:rPr>
          <w:rFonts w:ascii="Verdana" w:hAnsi="Verdana"/>
          <w:sz w:val="20"/>
          <w:szCs w:val="20"/>
        </w:rPr>
        <w:t>Certyfikat do Polisy/Kopia polisy ubezpieczeniowej Wykonawcy</w:t>
      </w:r>
      <w:r w:rsidR="00C4673B">
        <w:rPr>
          <w:rFonts w:ascii="Verdana" w:hAnsi="Verdana"/>
          <w:sz w:val="20"/>
          <w:szCs w:val="20"/>
        </w:rPr>
        <w:t>,</w:t>
      </w:r>
    </w:p>
    <w:p w:rsidR="002D11F8" w:rsidRPr="00DA18FA" w:rsidRDefault="002D11F8" w:rsidP="00853978">
      <w:pPr>
        <w:numPr>
          <w:ilvl w:val="2"/>
          <w:numId w:val="22"/>
        </w:numPr>
        <w:autoSpaceDE w:val="0"/>
        <w:autoSpaceDN w:val="0"/>
        <w:adjustRightInd w:val="0"/>
        <w:spacing w:after="120" w:line="276" w:lineRule="auto"/>
        <w:ind w:left="1560" w:hanging="850"/>
        <w:jc w:val="both"/>
        <w:rPr>
          <w:rFonts w:ascii="Verdana" w:hAnsi="Verdana"/>
          <w:sz w:val="20"/>
        </w:rPr>
      </w:pPr>
      <w:r w:rsidRPr="00DA18FA">
        <w:rPr>
          <w:rFonts w:ascii="Verdana" w:hAnsi="Verdana"/>
          <w:sz w:val="20"/>
        </w:rPr>
        <w:t xml:space="preserve">Załącznik nr 9 – </w:t>
      </w:r>
      <w:r w:rsidRPr="00DA18FA">
        <w:rPr>
          <w:rFonts w:ascii="Verdana" w:eastAsia="Calibri" w:hAnsi="Verdana" w:cs="Arial"/>
          <w:sz w:val="20"/>
          <w:szCs w:val="20"/>
        </w:rPr>
        <w:t>Protokół odbioru</w:t>
      </w:r>
      <w:r w:rsidR="00C4673B">
        <w:rPr>
          <w:rFonts w:ascii="Verdana" w:eastAsia="Calibri" w:hAnsi="Verdana" w:cs="Arial"/>
          <w:sz w:val="20"/>
          <w:szCs w:val="20"/>
        </w:rPr>
        <w:t>,</w:t>
      </w:r>
    </w:p>
    <w:p w:rsidR="002F1574" w:rsidRPr="00DA18FA" w:rsidRDefault="002F1574" w:rsidP="00853978">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Załącznik nr 10 - Wykaz podwykonawców</w:t>
      </w:r>
      <w:r w:rsidR="00C4673B">
        <w:rPr>
          <w:rFonts w:ascii="Verdana" w:hAnsi="Verdana"/>
          <w:sz w:val="20"/>
        </w:rPr>
        <w:t>,</w:t>
      </w:r>
    </w:p>
    <w:p w:rsidR="002F1574" w:rsidRPr="00DA18FA" w:rsidRDefault="002F1574" w:rsidP="00853978">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Załącznik nr 11- Klauzula informacyjna. Informacja o Administratorze danych osobowych dla Pełnomocników, Reprezentantów i osób kontaktowych ze strony Wykonawcy</w:t>
      </w:r>
    </w:p>
    <w:p w:rsidR="002F1574" w:rsidRPr="00DA18FA" w:rsidRDefault="002F1574" w:rsidP="00853978">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eastAsia="Calibri" w:hAnsi="Verdana" w:cs="Arial"/>
          <w:sz w:val="20"/>
          <w:szCs w:val="20"/>
        </w:rPr>
        <w:t>Załącznik nr 12</w:t>
      </w:r>
      <w:r w:rsidRPr="00DA18FA">
        <w:rPr>
          <w:rFonts w:ascii="Verdana" w:hAnsi="Verdana"/>
          <w:sz w:val="20"/>
        </w:rPr>
        <w:t xml:space="preserve"> – Powiadomienie Zamawiającego o zmianie numeru Rachunku.</w:t>
      </w:r>
    </w:p>
    <w:p w:rsidR="002F1574" w:rsidRDefault="002F1574" w:rsidP="00853978">
      <w:pPr>
        <w:numPr>
          <w:ilvl w:val="2"/>
          <w:numId w:val="22"/>
        </w:numPr>
        <w:autoSpaceDE w:val="0"/>
        <w:autoSpaceDN w:val="0"/>
        <w:adjustRightInd w:val="0"/>
        <w:spacing w:after="120" w:line="276" w:lineRule="auto"/>
        <w:ind w:left="1560" w:hanging="993"/>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13</w:t>
      </w:r>
      <w:r w:rsidRPr="00DA18FA">
        <w:rPr>
          <w:rFonts w:ascii="Verdana" w:hAnsi="Verdana"/>
          <w:sz w:val="20"/>
        </w:rPr>
        <w:t xml:space="preserve"> - Zgoda na przelew wierzytelności</w:t>
      </w:r>
    </w:p>
    <w:p w:rsidR="00B07E88" w:rsidRPr="00DA18FA" w:rsidRDefault="00B07E88" w:rsidP="00B07E88">
      <w:pPr>
        <w:numPr>
          <w:ilvl w:val="2"/>
          <w:numId w:val="22"/>
        </w:numPr>
        <w:autoSpaceDE w:val="0"/>
        <w:autoSpaceDN w:val="0"/>
        <w:adjustRightInd w:val="0"/>
        <w:spacing w:after="120" w:line="276" w:lineRule="auto"/>
        <w:ind w:left="1560" w:hanging="993"/>
        <w:jc w:val="both"/>
        <w:rPr>
          <w:rFonts w:ascii="Verdana" w:hAnsi="Verdana"/>
          <w:sz w:val="20"/>
        </w:rPr>
      </w:pPr>
      <w:r>
        <w:rPr>
          <w:rFonts w:ascii="Verdana" w:hAnsi="Verdana"/>
          <w:sz w:val="20"/>
        </w:rPr>
        <w:t xml:space="preserve">Załącznik nr 14 - </w:t>
      </w:r>
      <w:r w:rsidRPr="00B07E88">
        <w:rPr>
          <w:rFonts w:ascii="Verdana" w:hAnsi="Verdana"/>
          <w:sz w:val="20"/>
        </w:rPr>
        <w:t xml:space="preserve">Protokół ustaleń zakresu zmian umowy  </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DA18FA">
        <w:rPr>
          <w:rFonts w:ascii="Verdana" w:hAnsi="Verdana"/>
          <w:sz w:val="20"/>
        </w:rPr>
        <w:t>W razie jakichkolwiek rozbieżności, dwuznaczności pomiędzy Umową a</w:t>
      </w:r>
      <w:r w:rsidR="00B07E88">
        <w:rPr>
          <w:rFonts w:ascii="Verdana" w:hAnsi="Verdana"/>
          <w:sz w:val="20"/>
        </w:rPr>
        <w:t> </w:t>
      </w:r>
      <w:r w:rsidRPr="00DA18FA">
        <w:rPr>
          <w:rFonts w:ascii="Verdana" w:hAnsi="Verdana"/>
          <w:sz w:val="20"/>
        </w:rPr>
        <w:t>Dokumentami Składowymi Umowy, pierwszeństwo mają zapisy Umowy.</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lastRenderedPageBreak/>
        <w:t>W przypadku jakichkolwiek rozbieżności, dwuznaczności lub sprzeczności między Dokumentami Składowymi Umowy, hierarchia ważności określana jest w porządku malejącym (najwyższa „</w:t>
      </w:r>
      <w:r w:rsidR="00B07E88">
        <w:rPr>
          <w:rFonts w:ascii="Verdana" w:eastAsia="Calibri" w:hAnsi="Verdana" w:cs="Arial"/>
          <w:sz w:val="20"/>
          <w:szCs w:val="20"/>
        </w:rPr>
        <w:t>15</w:t>
      </w:r>
      <w:r w:rsidR="00AE5550">
        <w:rPr>
          <w:rFonts w:ascii="Verdana" w:eastAsia="Calibri" w:hAnsi="Verdana" w:cs="Arial"/>
          <w:sz w:val="20"/>
          <w:szCs w:val="20"/>
        </w:rPr>
        <w:t>.7.1.</w:t>
      </w:r>
      <w:r w:rsidRPr="00DA18FA">
        <w:rPr>
          <w:rFonts w:ascii="Verdana" w:eastAsia="Calibri" w:hAnsi="Verdana" w:cs="Arial"/>
          <w:sz w:val="20"/>
          <w:szCs w:val="20"/>
        </w:rPr>
        <w:t>”,</w:t>
      </w:r>
      <w:r w:rsidRPr="00DA18FA">
        <w:rPr>
          <w:rFonts w:ascii="Verdana" w:hAnsi="Verdana"/>
          <w:sz w:val="20"/>
        </w:rPr>
        <w:t xml:space="preserve"> </w:t>
      </w:r>
      <w:r w:rsidR="002D11F8" w:rsidRPr="00DA18FA">
        <w:rPr>
          <w:rFonts w:ascii="Verdana" w:hAnsi="Verdana"/>
          <w:sz w:val="20"/>
        </w:rPr>
        <w:t xml:space="preserve">najniższa </w:t>
      </w:r>
      <w:r w:rsidR="00AE5550">
        <w:rPr>
          <w:rFonts w:ascii="Verdana" w:hAnsi="Verdana"/>
          <w:sz w:val="20"/>
        </w:rPr>
        <w:t>„</w:t>
      </w:r>
      <w:r w:rsidR="00B07E88">
        <w:rPr>
          <w:rFonts w:ascii="Verdana" w:eastAsia="Calibri" w:hAnsi="Verdana" w:cs="Arial"/>
          <w:sz w:val="20"/>
          <w:szCs w:val="20"/>
        </w:rPr>
        <w:t>15.7.13</w:t>
      </w:r>
      <w:r w:rsidRPr="00DA18FA">
        <w:rPr>
          <w:rFonts w:ascii="Verdana" w:eastAsia="Calibri" w:hAnsi="Verdana" w:cs="Arial"/>
          <w:sz w:val="20"/>
          <w:szCs w:val="20"/>
        </w:rPr>
        <w:t>”).</w:t>
      </w:r>
      <w:r w:rsidRPr="00DA18FA">
        <w:rPr>
          <w:rFonts w:ascii="Verdana" w:hAnsi="Verdana"/>
          <w:sz w:val="20"/>
        </w:rPr>
        <w:t xml:space="preserve"> </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 kwestiach nieuregulowanych Umową stosuje się odpowiednio postanowienia </w:t>
      </w:r>
      <w:r w:rsidRPr="00DA18FA">
        <w:rPr>
          <w:rFonts w:ascii="Verdana" w:eastAsia="Calibri" w:hAnsi="Verdana" w:cs="Arial"/>
          <w:sz w:val="20"/>
          <w:szCs w:val="20"/>
        </w:rPr>
        <w:t>OWZT</w:t>
      </w:r>
      <w:r w:rsidRPr="00DA18FA">
        <w:rPr>
          <w:rFonts w:ascii="Verdana" w:hAnsi="Verdana"/>
          <w:sz w:val="20"/>
        </w:rPr>
        <w:t xml:space="preserve">. </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Ewentualne spory wynikłe w związku z wykonaniem Umowy rozstrzygane będą przez sąd właściwy miejscowo ze względu na siedzibę Zamawiającego. </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rsidR="002F1574" w:rsidRPr="00DA18FA" w:rsidRDefault="002F1574" w:rsidP="00853978">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Językiem Umowy i wszelkiej korespondencji jest język polski.</w:t>
      </w:r>
    </w:p>
    <w:p w:rsidR="0085438A" w:rsidRPr="00DA18FA" w:rsidRDefault="0085438A" w:rsidP="00A2758C">
      <w:pPr>
        <w:pStyle w:val="Akapitzlist"/>
        <w:spacing w:line="300" w:lineRule="auto"/>
        <w:ind w:left="993"/>
        <w:jc w:val="both"/>
        <w:rPr>
          <w:rFonts w:ascii="Verdana" w:hAnsi="Verdana"/>
          <w:sz w:val="20"/>
        </w:rPr>
      </w:pPr>
    </w:p>
    <w:p w:rsidR="004B2E83" w:rsidRPr="00DA18F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rsidR="005B0106" w:rsidRPr="00DA18FA" w:rsidRDefault="00B727BD" w:rsidP="00A2758C">
      <w:pPr>
        <w:tabs>
          <w:tab w:val="center" w:pos="1704"/>
          <w:tab w:val="center" w:pos="7100"/>
        </w:tabs>
        <w:spacing w:after="0" w:line="300" w:lineRule="auto"/>
        <w:jc w:val="center"/>
        <w:rPr>
          <w:rStyle w:val="FontStyle27"/>
          <w:rFonts w:ascii="Verdana" w:hAnsi="Verdana"/>
          <w:b/>
          <w:spacing w:val="0"/>
        </w:rPr>
      </w:pPr>
      <w:r w:rsidRPr="00DA18FA">
        <w:rPr>
          <w:rFonts w:ascii="Verdana" w:hAnsi="Verdana"/>
          <w:b/>
          <w:sz w:val="20"/>
        </w:rPr>
        <w:t>WYKONAWCA</w:t>
      </w:r>
      <w:r w:rsidR="0085438A" w:rsidRPr="00DA18FA">
        <w:rPr>
          <w:rFonts w:ascii="Verdana" w:hAnsi="Verdana"/>
          <w:b/>
          <w:sz w:val="20"/>
        </w:rPr>
        <w:tab/>
      </w:r>
      <w:r w:rsidR="0085438A" w:rsidRPr="00DA18FA">
        <w:rPr>
          <w:rFonts w:ascii="Verdana" w:eastAsia="Calibri" w:hAnsi="Verdana" w:cstheme="minorHAnsi"/>
          <w:b/>
          <w:bCs/>
          <w:sz w:val="20"/>
          <w:szCs w:val="20"/>
        </w:rPr>
        <w:t xml:space="preserve">                      </w:t>
      </w:r>
      <w:r w:rsidR="00E542CC" w:rsidRPr="00DA18FA">
        <w:rPr>
          <w:rFonts w:ascii="Verdana" w:eastAsia="Calibri" w:hAnsi="Verdana" w:cstheme="minorHAnsi"/>
          <w:b/>
          <w:bCs/>
          <w:sz w:val="20"/>
          <w:szCs w:val="20"/>
        </w:rPr>
        <w:t xml:space="preserve">                                                       </w:t>
      </w:r>
      <w:r w:rsidR="00E542CC" w:rsidRPr="00DA18FA">
        <w:rPr>
          <w:rFonts w:ascii="Verdana" w:hAnsi="Verdana"/>
          <w:b/>
          <w:sz w:val="20"/>
        </w:rPr>
        <w:t>ZAMAWIAJĄCY</w:t>
      </w:r>
    </w:p>
    <w:p w:rsidR="00F21A68" w:rsidRPr="00DA18FA" w:rsidRDefault="00F21A68" w:rsidP="006F234B">
      <w:pPr>
        <w:pStyle w:val="Nagwek"/>
        <w:spacing w:line="300" w:lineRule="auto"/>
        <w:rPr>
          <w:rStyle w:val="FontStyle27"/>
          <w:rFonts w:ascii="Verdana" w:hAnsi="Verdana"/>
          <w:smallCaps/>
          <w:spacing w:val="0"/>
        </w:rPr>
      </w:pPr>
    </w:p>
    <w:p w:rsidR="00F21A68" w:rsidRPr="00DA18FA" w:rsidRDefault="00F21A68" w:rsidP="006F234B">
      <w:pPr>
        <w:pStyle w:val="Nagwek"/>
        <w:spacing w:line="300" w:lineRule="auto"/>
        <w:rPr>
          <w:rStyle w:val="FontStyle27"/>
          <w:rFonts w:ascii="Verdana" w:hAnsi="Verdana"/>
          <w:smallCaps/>
          <w:spacing w:val="0"/>
        </w:rPr>
      </w:pPr>
    </w:p>
    <w:p w:rsidR="002D11F8" w:rsidRPr="00DA18FA" w:rsidRDefault="002D11F8" w:rsidP="00FE3E81">
      <w:pPr>
        <w:pStyle w:val="Akapitzlist"/>
        <w:spacing w:line="300" w:lineRule="auto"/>
        <w:ind w:left="360"/>
        <w:jc w:val="both"/>
        <w:rPr>
          <w:rStyle w:val="FontStyle27"/>
          <w:rFonts w:ascii="Verdana" w:hAnsi="Verdana"/>
          <w:smallCaps/>
          <w:spacing w:val="0"/>
        </w:rPr>
      </w:pPr>
      <w:r w:rsidRPr="00DA18FA">
        <w:rPr>
          <w:rStyle w:val="FontStyle27"/>
          <w:rFonts w:ascii="Verdana" w:hAnsi="Verdana"/>
          <w:smallCaps/>
          <w:spacing w:val="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1 do Umowy ……...................................................………</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br w:type="page"/>
      </w:r>
    </w:p>
    <w:p w:rsidR="002D11F8" w:rsidRPr="00DA18FA" w:rsidRDefault="002D11F8" w:rsidP="002D11F8">
      <w:pPr>
        <w:spacing w:line="300" w:lineRule="auto"/>
        <w:rPr>
          <w:rFonts w:ascii="Verdana" w:hAnsi="Verdana"/>
          <w:b/>
          <w:sz w:val="20"/>
        </w:rPr>
      </w:pPr>
      <w:r w:rsidRPr="00DA18FA">
        <w:rPr>
          <w:rFonts w:ascii="Verdana" w:hAnsi="Verdana" w:cstheme="minorHAnsi"/>
          <w:b/>
          <w:sz w:val="20"/>
          <w:szCs w:val="20"/>
        </w:rPr>
        <w:lastRenderedPageBreak/>
        <w:t>ZAŁĄCZNIK NR 2</w:t>
      </w:r>
      <w:r w:rsidRPr="00DA18FA">
        <w:rPr>
          <w:rFonts w:ascii="Verdana" w:hAnsi="Verdana"/>
          <w:b/>
          <w:sz w:val="20"/>
        </w:rPr>
        <w:t xml:space="preserve"> do Umowy </w:t>
      </w:r>
      <w:r w:rsidRPr="00DA18FA">
        <w:rPr>
          <w:rFonts w:ascii="Verdana" w:hAnsi="Verdana" w:cstheme="minorHAnsi"/>
          <w:b/>
          <w:sz w:val="20"/>
          <w:szCs w:val="20"/>
        </w:rPr>
        <w:t>……...................................................………</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Modyfikacje SWZ. Załącznik dołączony do Umowy na nośniku danych typu płyta DVD.</w:t>
      </w:r>
    </w:p>
    <w:p w:rsidR="002D11F8" w:rsidRPr="00DA18FA" w:rsidRDefault="002D11F8" w:rsidP="002D11F8">
      <w:pPr>
        <w:spacing w:line="300" w:lineRule="auto"/>
        <w:rPr>
          <w:rFonts w:ascii="Verdana" w:hAnsi="Verdana"/>
          <w:b/>
          <w:sz w:val="20"/>
        </w:rPr>
      </w:pPr>
      <w:r w:rsidRPr="00DA18FA">
        <w:rPr>
          <w:rFonts w:ascii="Verdana" w:hAnsi="Verdana"/>
          <w:b/>
          <w:sz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3 do Umowy ……...................................................………</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Pytania i odpowiedzi. Załącznik dołączony do Umowy na nośniku danych typu płyta DVD.</w:t>
      </w:r>
    </w:p>
    <w:p w:rsidR="002D11F8" w:rsidRPr="00DA18FA" w:rsidRDefault="002D11F8" w:rsidP="002D11F8">
      <w:pPr>
        <w:spacing w:line="300" w:lineRule="auto"/>
        <w:rPr>
          <w:rFonts w:ascii="Verdana" w:hAnsi="Verdana"/>
          <w:b/>
          <w:sz w:val="20"/>
        </w:rPr>
      </w:pPr>
      <w:r w:rsidRPr="00DA18FA">
        <w:rPr>
          <w:rFonts w:ascii="Verdana" w:hAnsi="Verdana"/>
          <w:b/>
          <w:sz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4 do Umowy ……...................................................………</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OWZT. Załącznik dołączony do Umowy na nośniku danych typu płyta DVD.</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lastRenderedPageBreak/>
        <w:t>ZAŁĄCZNIK NR 5 do Umowy ……...................................................………</w:t>
      </w:r>
    </w:p>
    <w:p w:rsidR="002D11F8" w:rsidRPr="00DA18FA" w:rsidRDefault="002D11F8" w:rsidP="002D11F8">
      <w:pPr>
        <w:spacing w:line="300" w:lineRule="auto"/>
        <w:rPr>
          <w:rFonts w:ascii="Verdana" w:hAnsi="Verdana" w:cstheme="minorHAnsi"/>
          <w:b/>
          <w:sz w:val="20"/>
          <w:szCs w:val="20"/>
        </w:rPr>
      </w:pPr>
    </w:p>
    <w:p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Wdrożone u Zamawiającego dokumenty dotyczące Wykonawców i Dostawców, wymienione w pkt. 11.7 Umowy, zamieszczane i aktualizowane na stronie: https://www.enea.pl/pl/grupaenea/o-grupie/spolki-grupy-enea/polaniec/zamowienia/dokumenty</w:t>
      </w:r>
    </w:p>
    <w:p w:rsidR="002D11F8" w:rsidRPr="00DA18FA" w:rsidRDefault="002D11F8" w:rsidP="00A2758C">
      <w:pPr>
        <w:pStyle w:val="Tekstpodstawowy2"/>
        <w:spacing w:after="0" w:line="300" w:lineRule="auto"/>
        <w:ind w:left="1418"/>
        <w:jc w:val="center"/>
        <w:rPr>
          <w:rFonts w:ascii="Verdana" w:hAnsi="Verdana"/>
          <w:b/>
          <w:sz w:val="20"/>
        </w:rPr>
      </w:pPr>
    </w:p>
    <w:p w:rsidR="002D11F8" w:rsidRPr="00DA18FA" w:rsidRDefault="002D11F8" w:rsidP="002D11F8">
      <w:pPr>
        <w:spacing w:line="300" w:lineRule="auto"/>
        <w:rPr>
          <w:rFonts w:ascii="Verdana" w:hAnsi="Verdana"/>
          <w:b/>
          <w:sz w:val="20"/>
        </w:rPr>
      </w:pPr>
      <w:r w:rsidRPr="00DA18FA">
        <w:rPr>
          <w:rFonts w:ascii="Verdana" w:hAnsi="Verdana"/>
          <w:b/>
          <w:sz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6 do Umowy ……...................................................………</w:t>
      </w:r>
    </w:p>
    <w:p w:rsidR="002D11F8" w:rsidRPr="00DA18FA" w:rsidRDefault="002D11F8" w:rsidP="00A2758C">
      <w:pPr>
        <w:spacing w:after="200" w:line="276" w:lineRule="auto"/>
        <w:rPr>
          <w:rFonts w:ascii="Verdana" w:hAnsi="Verdana"/>
          <w:b/>
          <w:sz w:val="20"/>
        </w:rPr>
      </w:pPr>
    </w:p>
    <w:p w:rsidR="002D11F8" w:rsidRPr="00DA18FA" w:rsidRDefault="002D11F8" w:rsidP="005A025E">
      <w:pPr>
        <w:spacing w:line="300" w:lineRule="auto"/>
        <w:jc w:val="both"/>
        <w:rPr>
          <w:rFonts w:ascii="Verdana" w:hAnsi="Verdana"/>
          <w:sz w:val="20"/>
        </w:rPr>
      </w:pPr>
      <w:r w:rsidRPr="00DA18FA">
        <w:rPr>
          <w:rFonts w:ascii="Verdana" w:hAnsi="Verdana"/>
          <w:b/>
          <w:sz w:val="20"/>
        </w:rPr>
        <w:t>Wzór Formularza Zabezpieczenia Należytego Wykonania Umowy oraz</w:t>
      </w:r>
      <w:r w:rsidRPr="00DA18FA">
        <w:rPr>
          <w:rFonts w:ascii="Verdana" w:hAnsi="Verdana"/>
          <w:sz w:val="20"/>
        </w:rPr>
        <w:t xml:space="preserve"> </w:t>
      </w:r>
      <w:r w:rsidRPr="00DA18FA">
        <w:rPr>
          <w:rFonts w:ascii="Verdana" w:hAnsi="Verdana"/>
          <w:b/>
          <w:sz w:val="20"/>
        </w:rPr>
        <w:t>Zabezpieczenie należytego Wykonania Umowy</w:t>
      </w:r>
    </w:p>
    <w:p w:rsidR="002D11F8" w:rsidRPr="00DA18FA" w:rsidRDefault="002D11F8" w:rsidP="00A2758C">
      <w:pPr>
        <w:spacing w:line="276" w:lineRule="auto"/>
        <w:rPr>
          <w:rFonts w:ascii="Verdana" w:hAnsi="Verdana"/>
          <w:sz w:val="20"/>
        </w:rPr>
      </w:pPr>
    </w:p>
    <w:p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w:t>
      </w:r>
    </w:p>
    <w:p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Pieczęć firmowa banku/ towarzystwo ubezpieczeniowe</w:t>
      </w:r>
      <w:r w:rsidRPr="00DA18FA">
        <w:rPr>
          <w:rStyle w:val="Odwoanieprzypisudolnego"/>
          <w:rFonts w:ascii="Verdana" w:hAnsi="Verdana"/>
          <w:sz w:val="20"/>
        </w:rPr>
        <w:footnoteReference w:id="3"/>
      </w:r>
    </w:p>
    <w:p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Miejscowość, rok-mm-dd</w:t>
      </w:r>
    </w:p>
    <w:p w:rsidR="002D11F8" w:rsidRPr="00DA18FA" w:rsidRDefault="002D11F8" w:rsidP="00A2758C">
      <w:pPr>
        <w:tabs>
          <w:tab w:val="left" w:pos="4900"/>
        </w:tabs>
        <w:spacing w:line="276" w:lineRule="auto"/>
        <w:jc w:val="right"/>
        <w:rPr>
          <w:rFonts w:ascii="Verdana" w:hAnsi="Verdana"/>
          <w:sz w:val="20"/>
        </w:rPr>
      </w:pPr>
    </w:p>
    <w:p w:rsidR="002D11F8" w:rsidRPr="00DA18FA" w:rsidRDefault="002D11F8" w:rsidP="00A2758C">
      <w:pPr>
        <w:tabs>
          <w:tab w:val="left" w:pos="4900"/>
        </w:tabs>
        <w:spacing w:line="276" w:lineRule="auto"/>
        <w:jc w:val="right"/>
        <w:rPr>
          <w:rFonts w:ascii="Verdana" w:hAnsi="Verdana"/>
          <w:sz w:val="20"/>
        </w:rPr>
      </w:pPr>
    </w:p>
    <w:p w:rsidR="002D11F8" w:rsidRPr="00DA18FA" w:rsidRDefault="002D11F8" w:rsidP="00A2758C">
      <w:pPr>
        <w:tabs>
          <w:tab w:val="left" w:pos="4900"/>
        </w:tabs>
        <w:spacing w:line="276" w:lineRule="auto"/>
        <w:jc w:val="center"/>
        <w:rPr>
          <w:rFonts w:ascii="Verdana" w:hAnsi="Verdana"/>
          <w:color w:val="FF0000"/>
          <w:sz w:val="20"/>
        </w:rPr>
      </w:pPr>
      <w:r w:rsidRPr="00DA18FA">
        <w:rPr>
          <w:rFonts w:ascii="Verdana" w:hAnsi="Verdana"/>
          <w:b/>
          <w:sz w:val="20"/>
        </w:rPr>
        <w:t xml:space="preserve">Zabezpieczenie należytego wykonania Umowy [●] </w:t>
      </w:r>
    </w:p>
    <w:p w:rsidR="002D11F8" w:rsidRPr="00DA18FA" w:rsidRDefault="002D11F8" w:rsidP="00A2758C">
      <w:pPr>
        <w:tabs>
          <w:tab w:val="left" w:pos="4900"/>
        </w:tabs>
        <w:spacing w:line="276" w:lineRule="auto"/>
        <w:jc w:val="right"/>
        <w:rPr>
          <w:rFonts w:ascii="Verdana" w:hAnsi="Verdana"/>
          <w:b/>
          <w:sz w:val="20"/>
        </w:rPr>
      </w:pPr>
    </w:p>
    <w:p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b/>
          <w:sz w:val="20"/>
        </w:rPr>
        <w:t>Beneficjent:</w:t>
      </w:r>
    </w:p>
    <w:p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Enea Elektrownia Połaniec S.A.</w:t>
      </w:r>
    </w:p>
    <w:p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 xml:space="preserve">Zawada 26, 28-230 Połaniec </w:t>
      </w:r>
    </w:p>
    <w:p w:rsidR="002D11F8" w:rsidRPr="00DA18FA" w:rsidRDefault="002D11F8" w:rsidP="00A2758C">
      <w:pPr>
        <w:tabs>
          <w:tab w:val="center" w:pos="4513"/>
          <w:tab w:val="left" w:pos="4900"/>
        </w:tabs>
        <w:suppressAutoHyphens/>
        <w:spacing w:line="276" w:lineRule="auto"/>
        <w:jc w:val="center"/>
        <w:rPr>
          <w:rFonts w:ascii="Verdana" w:hAnsi="Verdana"/>
          <w:b/>
          <w:sz w:val="20"/>
        </w:rPr>
      </w:pPr>
    </w:p>
    <w:p w:rsidR="002D11F8" w:rsidRPr="00DA18FA" w:rsidRDefault="002D11F8" w:rsidP="00A2758C">
      <w:pPr>
        <w:tabs>
          <w:tab w:val="left" w:pos="-720"/>
          <w:tab w:val="left" w:pos="4900"/>
        </w:tabs>
        <w:suppressAutoHyphens/>
        <w:spacing w:line="276" w:lineRule="auto"/>
        <w:rPr>
          <w:rFonts w:ascii="Verdana" w:hAnsi="Verdana"/>
          <w:sz w:val="20"/>
        </w:rPr>
      </w:pP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Zostaliśmy poinformowani, że pomiędzy Państwem, a [●], z siedzibą w [●], ul. [●], [●] (dalej: </w:t>
      </w:r>
      <w:r w:rsidRPr="00DA18FA">
        <w:rPr>
          <w:rFonts w:ascii="Verdana" w:hAnsi="Verdana"/>
          <w:b/>
          <w:sz w:val="20"/>
        </w:rPr>
        <w:t>„Wykonawca”</w:t>
      </w:r>
      <w:r w:rsidRPr="00DA18FA">
        <w:rPr>
          <w:rFonts w:ascii="Verdana" w:hAnsi="Verdana"/>
          <w:sz w:val="20"/>
        </w:rPr>
        <w:t xml:space="preserve">), w dniu [●] r. została podpisana umowa nr [●] dotycząca [●] (dalej: </w:t>
      </w:r>
      <w:r w:rsidRPr="00DA18FA">
        <w:rPr>
          <w:rFonts w:ascii="Verdana" w:hAnsi="Verdana"/>
          <w:b/>
          <w:sz w:val="20"/>
        </w:rPr>
        <w:t>„Umowa”</w:t>
      </w:r>
      <w:r w:rsidRPr="00DA18FA">
        <w:rPr>
          <w:rFonts w:ascii="Verdana" w:hAnsi="Verdana"/>
          <w:sz w:val="20"/>
        </w:rPr>
        <w:t>) na kwotę wynagrodzenia w wysokości [●] zł (słownie: [●] złotych) brutto. Wiadomo nam także, iż zgodnie z Umową, Wykonawca jest zobowiązany przedłożyć Państwu zabezpieczenie [●] w formie gwarancji bankowej/ ubezpieczeniowej.</w:t>
      </w:r>
    </w:p>
    <w:p w:rsidR="002D11F8" w:rsidRPr="00DA18FA" w:rsidRDefault="002D11F8" w:rsidP="00A2758C">
      <w:pPr>
        <w:tabs>
          <w:tab w:val="left" w:pos="-720"/>
          <w:tab w:val="left" w:pos="4900"/>
        </w:tabs>
        <w:suppressAutoHyphens/>
        <w:spacing w:line="276" w:lineRule="auto"/>
        <w:jc w:val="both"/>
        <w:rPr>
          <w:rFonts w:ascii="Verdana" w:hAnsi="Verdana"/>
          <w:sz w:val="20"/>
        </w:rPr>
      </w:pP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 związku z powyższym, [●] z siedzibą w [●], przy ul. [●], [●], wpisany do Rejestru Przedsiębiorców w Sądzie Rejonowym [●] w [●], Wydział [●] Gospodarczy Krajowego Rejestru Sądowego pod numerem KRS [●], o kapitale zakładowym w kwocie [●] zł oraz kapitale wpłaconym w kwocie [●] zł, NIP: [●], Regon: [●] (dalej: „</w:t>
      </w:r>
      <w:r w:rsidRPr="00DA18FA">
        <w:rPr>
          <w:rFonts w:ascii="Verdana" w:hAnsi="Verdana"/>
          <w:b/>
          <w:sz w:val="20"/>
        </w:rPr>
        <w:t>Bank//Gwarant</w:t>
      </w:r>
      <w:r w:rsidRPr="00DA18FA">
        <w:rPr>
          <w:rFonts w:ascii="Verdana" w:hAnsi="Verdana"/>
          <w:sz w:val="20"/>
        </w:rPr>
        <w:t>”), działając na zlecenie Wykonawcy, niniejszym zobowiązuje się nieodwołalnie i</w:t>
      </w:r>
      <w:r w:rsidR="007D3628">
        <w:rPr>
          <w:rFonts w:ascii="Verdana" w:hAnsi="Verdana"/>
          <w:sz w:val="20"/>
        </w:rPr>
        <w:t> </w:t>
      </w:r>
      <w:r w:rsidRPr="00DA18FA">
        <w:rPr>
          <w:rFonts w:ascii="Verdana" w:hAnsi="Verdana"/>
          <w:sz w:val="20"/>
        </w:rPr>
        <w:t xml:space="preserve">bezwarunkowo, bez badania zasadności żądania i bez względu na sprzeciw Wykonawcy zapłacić każdą kwotę do wysokości: </w:t>
      </w:r>
    </w:p>
    <w:p w:rsidR="002D11F8" w:rsidRPr="00DA18FA" w:rsidRDefault="002D11F8" w:rsidP="00A2758C">
      <w:pPr>
        <w:tabs>
          <w:tab w:val="left" w:pos="-720"/>
          <w:tab w:val="left" w:pos="4900"/>
        </w:tabs>
        <w:suppressAutoHyphens/>
        <w:spacing w:line="276" w:lineRule="auto"/>
        <w:jc w:val="both"/>
        <w:rPr>
          <w:rFonts w:ascii="Verdana" w:hAnsi="Verdana"/>
          <w:sz w:val="20"/>
        </w:rPr>
      </w:pPr>
    </w:p>
    <w:p w:rsidR="002D11F8" w:rsidRPr="00DA18FA" w:rsidRDefault="002D11F8" w:rsidP="00A2758C">
      <w:pPr>
        <w:tabs>
          <w:tab w:val="left" w:pos="-720"/>
          <w:tab w:val="left" w:pos="4900"/>
        </w:tabs>
        <w:suppressAutoHyphens/>
        <w:spacing w:line="276" w:lineRule="auto"/>
        <w:jc w:val="center"/>
        <w:rPr>
          <w:rFonts w:ascii="Verdana" w:hAnsi="Verdana"/>
          <w:b/>
          <w:sz w:val="20"/>
        </w:rPr>
      </w:pPr>
      <w:r w:rsidRPr="00DA18FA">
        <w:rPr>
          <w:rFonts w:ascii="Verdana" w:hAnsi="Verdana"/>
          <w:sz w:val="20"/>
        </w:rPr>
        <w:t>[●]</w:t>
      </w:r>
      <w:r w:rsidRPr="00DA18FA">
        <w:rPr>
          <w:rFonts w:ascii="Verdana" w:hAnsi="Verdana"/>
          <w:b/>
          <w:sz w:val="20"/>
        </w:rPr>
        <w:t xml:space="preserve"> zł</w:t>
      </w:r>
    </w:p>
    <w:p w:rsidR="002D11F8" w:rsidRPr="00DA18FA" w:rsidRDefault="002D11F8" w:rsidP="00A2758C">
      <w:pPr>
        <w:tabs>
          <w:tab w:val="left" w:pos="-720"/>
          <w:tab w:val="left" w:pos="4900"/>
        </w:tabs>
        <w:suppressAutoHyphens/>
        <w:spacing w:line="276" w:lineRule="auto"/>
        <w:jc w:val="center"/>
        <w:rPr>
          <w:rFonts w:ascii="Verdana" w:hAnsi="Verdana"/>
          <w:sz w:val="20"/>
        </w:rPr>
      </w:pPr>
      <w:r w:rsidRPr="00DA18FA">
        <w:rPr>
          <w:rFonts w:ascii="Verdana" w:hAnsi="Verdana"/>
          <w:sz w:val="20"/>
        </w:rPr>
        <w:t>(słownie: [●] złotych [●] /100)</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2D11F8" w:rsidRPr="00DA18FA" w:rsidRDefault="002D11F8" w:rsidP="00A2758C">
      <w:pPr>
        <w:tabs>
          <w:tab w:val="left" w:pos="-720"/>
          <w:tab w:val="left" w:pos="4900"/>
        </w:tabs>
        <w:suppressAutoHyphens/>
        <w:spacing w:line="276" w:lineRule="auto"/>
        <w:jc w:val="both"/>
        <w:rPr>
          <w:rFonts w:ascii="Verdana" w:hAnsi="Verdana"/>
          <w:sz w:val="20"/>
        </w:rPr>
      </w:pP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Państwa pisemne żądanie zapłaty powinno zostać przesłane do Banku/Gwaranta na adres: [●], za pośrednictwem banku prowadzącego Państwa rachunek bankowy, celem potwierdzenia, że podpisy złożone na żądaniu wypłaty należą do osób uprawnionych do składania oświadczeń woli w Państwa imieniu.</w:t>
      </w:r>
    </w:p>
    <w:p w:rsidR="002D11F8" w:rsidRPr="00DA18FA" w:rsidRDefault="002D11F8" w:rsidP="00A2758C">
      <w:pPr>
        <w:tabs>
          <w:tab w:val="left" w:pos="-720"/>
          <w:tab w:val="left" w:pos="4900"/>
        </w:tabs>
        <w:suppressAutoHyphens/>
        <w:spacing w:line="276" w:lineRule="auto"/>
        <w:jc w:val="both"/>
        <w:rPr>
          <w:rFonts w:ascii="Verdana" w:hAnsi="Verdana"/>
          <w:sz w:val="20"/>
        </w:rPr>
      </w:pP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Zapłata zostanie dokonana przez Bank/Gwaranta w terminie nie przekraczającym 14 dni kalendarzowych od daty otrzymania przez Gwaranta ww. dokumentów.</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Wszystkie wypłaty z tytułu </w:t>
      </w:r>
      <w:r w:rsidRPr="00DA18FA">
        <w:rPr>
          <w:rFonts w:ascii="Verdana" w:hAnsi="Verdana" w:cstheme="minorHAnsi"/>
          <w:sz w:val="20"/>
          <w:szCs w:val="20"/>
        </w:rPr>
        <w:t>niniejszej gwarancji</w:t>
      </w:r>
      <w:r w:rsidRPr="00DA18FA">
        <w:rPr>
          <w:rFonts w:ascii="Verdana" w:hAnsi="Verdana"/>
          <w:sz w:val="20"/>
        </w:rPr>
        <w:t xml:space="preserve"> są wolne od jakichkolwiek wzajemnych roszczeń, potrąceń, podatków, opłat, odsetek i innych obciążeń. </w:t>
      </w:r>
    </w:p>
    <w:p w:rsidR="002D11F8" w:rsidRPr="00DA18FA" w:rsidRDefault="002D11F8" w:rsidP="00A2758C">
      <w:pPr>
        <w:jc w:val="both"/>
        <w:rPr>
          <w:rFonts w:ascii="Verdana" w:hAnsi="Verdana"/>
          <w:sz w:val="20"/>
        </w:rPr>
      </w:pPr>
    </w:p>
    <w:p w:rsidR="002D11F8" w:rsidRPr="00DA18FA" w:rsidRDefault="002D11F8" w:rsidP="00A2758C">
      <w:pPr>
        <w:pStyle w:val="Nagwek2"/>
        <w:numPr>
          <w:ilvl w:val="0"/>
          <w:numId w:val="0"/>
        </w:numPr>
        <w:spacing w:before="0" w:line="276" w:lineRule="auto"/>
        <w:rPr>
          <w:rFonts w:ascii="Verdana" w:hAnsi="Verdana"/>
          <w:caps/>
          <w:sz w:val="20"/>
          <w:lang w:val="pl-PL"/>
        </w:rPr>
      </w:pPr>
      <w:r w:rsidRPr="00DA18FA">
        <w:rPr>
          <w:rFonts w:ascii="Verdana" w:hAnsi="Verdana" w:cstheme="minorHAnsi"/>
          <w:sz w:val="20"/>
          <w:szCs w:val="20"/>
          <w:lang w:val="pl-PL"/>
        </w:rPr>
        <w:t>Gwarancja</w:t>
      </w:r>
      <w:r w:rsidRPr="00DA18FA">
        <w:rPr>
          <w:rFonts w:ascii="Verdana" w:hAnsi="Verdana"/>
          <w:sz w:val="20"/>
          <w:lang w:val="pl-PL"/>
        </w:rPr>
        <w:t xml:space="preserve"> obowiązuje od dnia [●]. Beneficjent zwróci Bankowi/Gwarantowi </w:t>
      </w:r>
      <w:r w:rsidRPr="00DA18FA">
        <w:rPr>
          <w:rFonts w:ascii="Verdana" w:hAnsi="Verdana" w:cstheme="minorHAnsi"/>
          <w:sz w:val="20"/>
          <w:szCs w:val="20"/>
          <w:lang w:val="pl-PL"/>
        </w:rPr>
        <w:t>gwarancje</w:t>
      </w:r>
      <w:r w:rsidRPr="00DA18FA">
        <w:rPr>
          <w:rFonts w:ascii="Verdana" w:hAnsi="Verdana"/>
          <w:sz w:val="20"/>
          <w:lang w:val="pl-PL"/>
        </w:rPr>
        <w:t xml:space="preserve"> w następujących częściach i terminach:</w:t>
      </w:r>
    </w:p>
    <w:p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70 % (siedemdziesiąt procent) wysokości zabezpieczenia należytego wykonania Umowy – terminie 30 dni od dnia wykonania Przedmiotu Umowy i uznania go przez Zamawiającego za należycie wykonany,</w:t>
      </w:r>
    </w:p>
    <w:p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rsidR="002D11F8" w:rsidRPr="00DA18FA" w:rsidRDefault="002D11F8" w:rsidP="00A2758C">
      <w:pPr>
        <w:pStyle w:val="Nagwek2"/>
        <w:numPr>
          <w:ilvl w:val="0"/>
          <w:numId w:val="0"/>
        </w:numPr>
        <w:spacing w:before="0" w:line="276" w:lineRule="auto"/>
        <w:ind w:left="993"/>
        <w:rPr>
          <w:rFonts w:ascii="Verdana" w:hAnsi="Verdana"/>
          <w:caps/>
          <w:sz w:val="20"/>
          <w:lang w:val="pl-PL"/>
        </w:rPr>
      </w:pPr>
      <w:r w:rsidRPr="00DA18FA">
        <w:rPr>
          <w:rFonts w:ascii="Verdana" w:hAnsi="Verdana"/>
          <w:sz w:val="20"/>
          <w:lang w:val="pl-PL"/>
        </w:rPr>
        <w:t>(dalej: „</w:t>
      </w:r>
      <w:r w:rsidRPr="00DA18FA">
        <w:rPr>
          <w:rFonts w:ascii="Verdana" w:hAnsi="Verdana"/>
          <w:b/>
          <w:sz w:val="20"/>
          <w:lang w:val="pl-PL"/>
        </w:rPr>
        <w:t xml:space="preserve">Termin Ważności </w:t>
      </w:r>
      <w:r w:rsidRPr="00DA18FA">
        <w:rPr>
          <w:rFonts w:ascii="Verdana" w:hAnsi="Verdana" w:cstheme="minorHAnsi"/>
          <w:b/>
          <w:sz w:val="20"/>
          <w:szCs w:val="20"/>
          <w:lang w:val="pl-PL"/>
        </w:rPr>
        <w:t>Gwarancji</w:t>
      </w:r>
      <w:r w:rsidRPr="00DA18FA">
        <w:rPr>
          <w:rFonts w:ascii="Verdana" w:hAnsi="Verdana"/>
          <w:sz w:val="20"/>
          <w:lang w:val="pl-PL"/>
        </w:rPr>
        <w:t xml:space="preserve">”). </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 przypadku dokonania wypłaty w ramach </w:t>
      </w:r>
      <w:r w:rsidRPr="00DA18FA">
        <w:rPr>
          <w:rFonts w:ascii="Verdana" w:hAnsi="Verdana" w:cstheme="minorHAnsi"/>
          <w:sz w:val="20"/>
          <w:szCs w:val="20"/>
        </w:rPr>
        <w:t>niniejszej gwarancji</w:t>
      </w:r>
      <w:r w:rsidRPr="00DA18FA">
        <w:rPr>
          <w:rFonts w:ascii="Verdana" w:hAnsi="Verdana"/>
          <w:sz w:val="20"/>
        </w:rPr>
        <w:t xml:space="preserve">, kwota naszego zobowiązania z tytułu niniejszej </w:t>
      </w:r>
      <w:r w:rsidRPr="00DA18FA">
        <w:rPr>
          <w:rFonts w:ascii="Verdana" w:hAnsi="Verdana" w:cstheme="minorHAnsi"/>
          <w:sz w:val="20"/>
          <w:szCs w:val="20"/>
        </w:rPr>
        <w:t>gwarancji</w:t>
      </w:r>
      <w:r w:rsidRPr="00DA18FA">
        <w:rPr>
          <w:rFonts w:ascii="Verdana" w:hAnsi="Verdana"/>
          <w:sz w:val="20"/>
        </w:rPr>
        <w:t>, zostanie automatycznie zmniejszona o wartość dokonanej wypłaty.</w:t>
      </w:r>
    </w:p>
    <w:p w:rsidR="002D11F8" w:rsidRPr="00DA18FA" w:rsidRDefault="002D11F8" w:rsidP="00A2758C">
      <w:pPr>
        <w:spacing w:line="276" w:lineRule="auto"/>
        <w:jc w:val="both"/>
        <w:rPr>
          <w:rFonts w:ascii="Verdana" w:hAnsi="Verdana"/>
          <w:sz w:val="20"/>
        </w:rPr>
      </w:pPr>
    </w:p>
    <w:p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w:t>
      </w:r>
      <w:r w:rsidRPr="00DA18FA">
        <w:rPr>
          <w:rFonts w:ascii="Verdana" w:hAnsi="Verdana"/>
          <w:sz w:val="20"/>
        </w:rPr>
        <w:t xml:space="preserve"> wygasa automatycznie w przypadku:</w:t>
      </w:r>
    </w:p>
    <w:p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gdyby Państwa żądanie wypłaty nie zostało przekazane do Banku/ Gwarantowi w</w:t>
      </w:r>
      <w:r w:rsidR="007D3628">
        <w:rPr>
          <w:rFonts w:ascii="Verdana" w:hAnsi="Verdana"/>
          <w:sz w:val="20"/>
        </w:rPr>
        <w:t> </w:t>
      </w:r>
      <w:r w:rsidRPr="00DA18FA">
        <w:rPr>
          <w:rFonts w:ascii="Verdana" w:hAnsi="Verdana"/>
          <w:sz w:val="20"/>
        </w:rPr>
        <w:t xml:space="preserve">Terminie Ważności </w:t>
      </w:r>
      <w:r w:rsidRPr="00DA18FA">
        <w:rPr>
          <w:rFonts w:ascii="Verdana" w:hAnsi="Verdana" w:cstheme="minorHAnsi"/>
          <w:sz w:val="20"/>
          <w:szCs w:val="20"/>
        </w:rPr>
        <w:t>Gwarancji</w:t>
      </w:r>
      <w:r w:rsidRPr="00DA18FA">
        <w:rPr>
          <w:rFonts w:ascii="Verdana" w:hAnsi="Verdana"/>
          <w:sz w:val="20"/>
        </w:rPr>
        <w:t>, nawet jeśli niniejszy dokument nie zostanie zwrócony Bankowi/ Gwarantowi;</w:t>
      </w:r>
    </w:p>
    <w:p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w:t>
      </w:r>
      <w:r w:rsidR="007D3628">
        <w:rPr>
          <w:rFonts w:ascii="Verdana" w:hAnsi="Verdana"/>
          <w:sz w:val="20"/>
        </w:rPr>
        <w:t> </w:t>
      </w:r>
      <w:r w:rsidRPr="00DA18FA">
        <w:rPr>
          <w:rFonts w:ascii="Verdana" w:hAnsi="Verdana" w:cstheme="minorHAnsi"/>
          <w:sz w:val="20"/>
          <w:szCs w:val="20"/>
        </w:rPr>
        <w:t>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w:t>
      </w:r>
    </w:p>
    <w:p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gdy świadczenia Banku/ Gwaranta, z tytułu </w:t>
      </w:r>
      <w:r w:rsidRPr="00DA18FA">
        <w:rPr>
          <w:rFonts w:ascii="Verdana" w:hAnsi="Verdana" w:cstheme="minorHAnsi"/>
          <w:sz w:val="20"/>
          <w:szCs w:val="20"/>
        </w:rPr>
        <w:t>niniejszej gwarancji</w:t>
      </w:r>
      <w:r w:rsidRPr="00DA18FA">
        <w:rPr>
          <w:rFonts w:ascii="Verdana" w:hAnsi="Verdana"/>
          <w:sz w:val="20"/>
        </w:rPr>
        <w:t>, osiągną kwotę gwarancji;</w:t>
      </w:r>
    </w:p>
    <w:p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zwrócenia do Banku/ Gwarantowi oryginału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Style w:val="Odwoanieprzypisudolnego"/>
          <w:rFonts w:ascii="Verdana" w:hAnsi="Verdana"/>
          <w:sz w:val="20"/>
        </w:rPr>
        <w:footnoteReference w:id="4"/>
      </w:r>
      <w:r w:rsidRPr="00DA18FA">
        <w:rPr>
          <w:rFonts w:ascii="Verdana" w:hAnsi="Verdana"/>
          <w:sz w:val="20"/>
        </w:rPr>
        <w:t xml:space="preserve">.   </w:t>
      </w:r>
    </w:p>
    <w:p w:rsidR="002D11F8" w:rsidRPr="00DA18FA" w:rsidRDefault="002D11F8" w:rsidP="00A2758C">
      <w:pPr>
        <w:spacing w:line="276" w:lineRule="auto"/>
        <w:jc w:val="both"/>
        <w:rPr>
          <w:rFonts w:ascii="Verdana" w:hAnsi="Verdana"/>
          <w:sz w:val="20"/>
        </w:rPr>
      </w:pPr>
    </w:p>
    <w:p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 powinna</w:t>
      </w:r>
      <w:r w:rsidRPr="00DA18FA">
        <w:rPr>
          <w:rFonts w:ascii="Verdana" w:hAnsi="Verdana"/>
          <w:sz w:val="20"/>
        </w:rPr>
        <w:t xml:space="preserve"> być </w:t>
      </w:r>
      <w:r w:rsidRPr="00DA18FA">
        <w:rPr>
          <w:rFonts w:ascii="Verdana" w:hAnsi="Verdana" w:cstheme="minorHAnsi"/>
          <w:sz w:val="20"/>
          <w:szCs w:val="20"/>
        </w:rPr>
        <w:t>zwrócona</w:t>
      </w:r>
      <w:r w:rsidRPr="00DA18FA">
        <w:rPr>
          <w:rFonts w:ascii="Verdana" w:hAnsi="Verdana"/>
          <w:sz w:val="20"/>
        </w:rPr>
        <w:t xml:space="preserve"> do Banku/ Gwarantowi: </w:t>
      </w:r>
    </w:p>
    <w:p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upływie Terminu Ważności </w:t>
      </w:r>
      <w:r w:rsidRPr="00DA18FA">
        <w:rPr>
          <w:rFonts w:ascii="Verdana" w:hAnsi="Verdana" w:cstheme="minorHAnsi"/>
          <w:sz w:val="20"/>
          <w:szCs w:val="20"/>
        </w:rPr>
        <w:t>Gwarancji</w:t>
      </w:r>
      <w:r w:rsidRPr="00DA18FA">
        <w:rPr>
          <w:rFonts w:ascii="Verdana" w:hAnsi="Verdana"/>
          <w:sz w:val="20"/>
        </w:rPr>
        <w:t>;</w:t>
      </w:r>
    </w:p>
    <w:p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dokonaniu przez Bank/ Gwaranta, w ramach </w:t>
      </w:r>
      <w:r w:rsidRPr="00DA18FA">
        <w:rPr>
          <w:rFonts w:ascii="Verdana" w:hAnsi="Verdana" w:cstheme="minorHAnsi"/>
          <w:sz w:val="20"/>
          <w:szCs w:val="20"/>
        </w:rPr>
        <w:t>niniejszej gwarancji</w:t>
      </w:r>
      <w:r w:rsidRPr="00DA18FA">
        <w:rPr>
          <w:rFonts w:ascii="Verdana" w:hAnsi="Verdana"/>
          <w:sz w:val="20"/>
        </w:rPr>
        <w:t xml:space="preserve">, płatności na Państwa rzecz, na łączną kwotę </w:t>
      </w:r>
      <w:r w:rsidRPr="00DA18FA">
        <w:rPr>
          <w:rFonts w:ascii="Verdana" w:hAnsi="Verdana" w:cstheme="minorHAnsi"/>
          <w:sz w:val="20"/>
          <w:szCs w:val="20"/>
        </w:rPr>
        <w:t>gwarancji</w:t>
      </w:r>
      <w:r w:rsidRPr="00DA18FA">
        <w:rPr>
          <w:rFonts w:ascii="Verdana" w:hAnsi="Verdana"/>
          <w:sz w:val="20"/>
        </w:rPr>
        <w:t>;</w:t>
      </w:r>
    </w:p>
    <w:p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w przypadku zwolnienia Banku/ Gwaranta przez Państwa ze zobowiązań wynikających z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 xml:space="preserve">. </w:t>
      </w:r>
    </w:p>
    <w:p w:rsidR="002D11F8" w:rsidRPr="00DA18FA" w:rsidRDefault="002D11F8" w:rsidP="00A2758C">
      <w:pPr>
        <w:tabs>
          <w:tab w:val="left" w:pos="-720"/>
          <w:tab w:val="left" w:pos="4900"/>
        </w:tabs>
        <w:suppressAutoHyphens/>
        <w:spacing w:line="276" w:lineRule="auto"/>
        <w:jc w:val="both"/>
        <w:rPr>
          <w:rFonts w:ascii="Verdana" w:hAnsi="Verdana"/>
          <w:sz w:val="20"/>
        </w:rPr>
      </w:pP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Przeniesienie wierzytelności wynikających z niniejszej </w:t>
      </w:r>
      <w:r w:rsidRPr="00DA18FA">
        <w:rPr>
          <w:rFonts w:ascii="Verdana" w:hAnsi="Verdana" w:cstheme="minorHAnsi"/>
          <w:sz w:val="20"/>
          <w:szCs w:val="20"/>
        </w:rPr>
        <w:t>gwarancji</w:t>
      </w:r>
      <w:r w:rsidRPr="00DA18FA">
        <w:rPr>
          <w:rFonts w:ascii="Verdana" w:hAnsi="Verdana"/>
          <w:sz w:val="20"/>
        </w:rPr>
        <w:t xml:space="preserve"> jest możliwe tylko za zgodą Banku.</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cstheme="minorHAnsi"/>
          <w:sz w:val="20"/>
          <w:szCs w:val="20"/>
        </w:rPr>
        <w:t>Gwarancja została sporządzona</w:t>
      </w:r>
      <w:r w:rsidRPr="00DA18FA">
        <w:rPr>
          <w:rFonts w:ascii="Verdana" w:hAnsi="Verdana"/>
          <w:sz w:val="20"/>
        </w:rPr>
        <w:t xml:space="preserve"> według przepisów prawa polskiego.</w:t>
      </w:r>
    </w:p>
    <w:p w:rsidR="002D11F8" w:rsidRPr="00DA18FA" w:rsidRDefault="002D11F8" w:rsidP="002D11F8">
      <w:pPr>
        <w:tabs>
          <w:tab w:val="left" w:pos="-720"/>
          <w:tab w:val="left" w:pos="4900"/>
        </w:tabs>
        <w:suppressAutoHyphens/>
        <w:spacing w:line="276" w:lineRule="auto"/>
        <w:jc w:val="both"/>
        <w:rPr>
          <w:rFonts w:ascii="Verdana" w:hAnsi="Verdana" w:cstheme="minorHAnsi"/>
          <w:sz w:val="20"/>
          <w:szCs w:val="20"/>
        </w:rPr>
      </w:pPr>
      <w:r w:rsidRPr="00DA18FA">
        <w:rPr>
          <w:rFonts w:ascii="Verdana" w:hAnsi="Verdana"/>
          <w:sz w:val="20"/>
        </w:rPr>
        <w:t xml:space="preserve">Do wszelkich praw i obowiązków wynikających z </w:t>
      </w:r>
      <w:r w:rsidRPr="00DA18FA">
        <w:rPr>
          <w:rFonts w:ascii="Verdana" w:hAnsi="Verdana" w:cstheme="minorHAnsi"/>
          <w:sz w:val="20"/>
          <w:szCs w:val="20"/>
        </w:rPr>
        <w:t>tej gwarancji</w:t>
      </w:r>
      <w:r w:rsidRPr="00DA18FA">
        <w:rPr>
          <w:rFonts w:ascii="Verdana" w:hAnsi="Verdana"/>
          <w:sz w:val="20"/>
        </w:rPr>
        <w:t xml:space="preserve"> stosuje się prawo Rzeczypospolitej Polskiej. Spory </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wynikające z </w:t>
      </w:r>
      <w:r w:rsidRPr="00DA18FA">
        <w:rPr>
          <w:rFonts w:ascii="Verdana" w:hAnsi="Verdana" w:cstheme="minorHAnsi"/>
          <w:sz w:val="20"/>
          <w:szCs w:val="20"/>
        </w:rPr>
        <w:t>gwarancji będzie rozstrzygany</w:t>
      </w:r>
      <w:r w:rsidRPr="00DA18FA">
        <w:rPr>
          <w:rFonts w:ascii="Verdana" w:hAnsi="Verdana"/>
          <w:sz w:val="20"/>
        </w:rPr>
        <w:t xml:space="preserve"> przez sąd właściwy dla Beneficjenta.</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 </w:t>
      </w:r>
    </w:p>
    <w:p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[pieczęć firmowa oraz podpisy osób upoważnionych </w:t>
      </w:r>
    </w:p>
    <w:p w:rsidR="002D11F8" w:rsidRPr="00DA18FA" w:rsidRDefault="002D11F8" w:rsidP="007D3628">
      <w:pPr>
        <w:spacing w:after="200" w:line="276" w:lineRule="auto"/>
        <w:rPr>
          <w:rFonts w:ascii="Verdana" w:hAnsi="Verdana"/>
          <w:b/>
          <w:sz w:val="20"/>
        </w:rPr>
      </w:pPr>
      <w:r w:rsidRPr="00DA18FA">
        <w:rPr>
          <w:rFonts w:ascii="Verdana" w:hAnsi="Verdana"/>
          <w:sz w:val="20"/>
        </w:rPr>
        <w:t>do składania oświadczeń woli w imieniu Banku/ Gwaranta]</w:t>
      </w:r>
      <w:r w:rsidRPr="00DA18FA">
        <w:rPr>
          <w:rFonts w:ascii="Verdana" w:hAnsi="Verdana"/>
          <w:b/>
          <w:sz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8 do Umowy ……...................................................………</w:t>
      </w:r>
    </w:p>
    <w:p w:rsidR="002D11F8" w:rsidRPr="00DA18FA" w:rsidRDefault="002D11F8" w:rsidP="002D11F8">
      <w:pPr>
        <w:spacing w:after="200" w:line="276" w:lineRule="auto"/>
        <w:rPr>
          <w:rFonts w:ascii="Verdana" w:hAnsi="Verdana" w:cstheme="minorHAnsi"/>
          <w:b/>
          <w:sz w:val="20"/>
          <w:szCs w:val="20"/>
        </w:rPr>
      </w:pPr>
    </w:p>
    <w:p w:rsidR="002D11F8" w:rsidRPr="00DA18FA" w:rsidRDefault="002D11F8" w:rsidP="005A025E">
      <w:pPr>
        <w:spacing w:after="200" w:line="276" w:lineRule="auto"/>
        <w:jc w:val="both"/>
        <w:rPr>
          <w:rFonts w:ascii="Verdana" w:hAnsi="Verdana" w:cstheme="minorHAnsi"/>
          <w:b/>
          <w:sz w:val="20"/>
          <w:szCs w:val="20"/>
        </w:rPr>
      </w:pPr>
      <w:r w:rsidRPr="00DA18FA">
        <w:rPr>
          <w:rFonts w:ascii="Verdana" w:hAnsi="Verdana" w:cstheme="minorHAnsi"/>
          <w:b/>
          <w:sz w:val="20"/>
          <w:szCs w:val="20"/>
        </w:rPr>
        <w:t>Warunki ubezpieczeniowe oraz Certyfikat do Polisy/Kopia polisy ubezpieczeniowej Wykonawcy</w:t>
      </w:r>
    </w:p>
    <w:p w:rsidR="002D11F8" w:rsidRPr="00DA18FA" w:rsidRDefault="002D11F8" w:rsidP="00A2758C">
      <w:pPr>
        <w:jc w:val="center"/>
        <w:rPr>
          <w:rFonts w:ascii="Verdana" w:hAnsi="Verdana"/>
          <w:b/>
          <w:sz w:val="20"/>
        </w:rPr>
      </w:pPr>
    </w:p>
    <w:p w:rsidR="002D11F8" w:rsidRPr="00DA18FA" w:rsidRDefault="002D11F8" w:rsidP="00A2758C">
      <w:pPr>
        <w:jc w:val="center"/>
        <w:rPr>
          <w:rFonts w:ascii="Verdana" w:hAnsi="Verdana"/>
          <w:b/>
          <w:sz w:val="20"/>
        </w:rPr>
      </w:pPr>
      <w:r w:rsidRPr="00DA18FA">
        <w:rPr>
          <w:rFonts w:ascii="Verdana" w:hAnsi="Verdana"/>
          <w:b/>
          <w:sz w:val="20"/>
        </w:rPr>
        <w:t>Warunki ubezpieczeniowe</w:t>
      </w:r>
    </w:p>
    <w:p w:rsidR="002D11F8" w:rsidRPr="00DA18FA" w:rsidRDefault="002D11F8" w:rsidP="00A2758C">
      <w:pPr>
        <w:spacing w:after="200" w:line="276" w:lineRule="auto"/>
        <w:rPr>
          <w:rFonts w:ascii="Verdana" w:hAnsi="Verdana"/>
          <w:b/>
          <w:sz w:val="20"/>
        </w:rPr>
      </w:pPr>
    </w:p>
    <w:p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zapewni ochronę ubezpieczeniową w ramach umowy ubezpieczenia odpowiedzialności cywilnej zgodnie z zapisami ust. 2 niniejszego załącznika.</w:t>
      </w:r>
    </w:p>
    <w:p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Ubezpieczenie Odpowiedzialności Cywilnej </w:t>
      </w:r>
    </w:p>
    <w:p w:rsidR="002D11F8" w:rsidRPr="00DA18FA" w:rsidRDefault="002D11F8" w:rsidP="00A2758C">
      <w:pPr>
        <w:jc w:val="both"/>
        <w:rPr>
          <w:rFonts w:ascii="Verdana" w:hAnsi="Verdana"/>
          <w:sz w:val="20"/>
        </w:rPr>
      </w:pPr>
      <w:r w:rsidRPr="00DA18FA">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rsidR="002D11F8" w:rsidRPr="00DA18FA" w:rsidRDefault="002D11F8" w:rsidP="00A2758C">
      <w:pPr>
        <w:jc w:val="both"/>
        <w:rPr>
          <w:rFonts w:ascii="Verdana" w:hAnsi="Verdana"/>
          <w:sz w:val="20"/>
        </w:rPr>
      </w:pPr>
      <w:r w:rsidRPr="00DA18FA">
        <w:rPr>
          <w:rFonts w:ascii="Verdana" w:hAnsi="Verdana"/>
          <w:sz w:val="20"/>
        </w:rPr>
        <w:t>Ubezpieczenie to będzie spełniało łącznie następujące warunki:</w:t>
      </w:r>
    </w:p>
    <w:p w:rsidR="002D11F8" w:rsidRPr="00DA18FA" w:rsidRDefault="005A025E" w:rsidP="005A025E">
      <w:pPr>
        <w:ind w:left="284" w:hanging="284"/>
        <w:jc w:val="both"/>
        <w:rPr>
          <w:rFonts w:ascii="Verdana" w:hAnsi="Verdana"/>
          <w:sz w:val="20"/>
        </w:rPr>
      </w:pPr>
      <w:r>
        <w:rPr>
          <w:rFonts w:ascii="Verdana" w:hAnsi="Verdana"/>
          <w:sz w:val="20"/>
        </w:rPr>
        <w:t>1)</w:t>
      </w:r>
      <w:r>
        <w:rPr>
          <w:rFonts w:ascii="Verdana" w:hAnsi="Verdana"/>
          <w:sz w:val="20"/>
        </w:rPr>
        <w:tab/>
        <w:t>z</w:t>
      </w:r>
      <w:r w:rsidR="002D11F8" w:rsidRPr="00DA18FA">
        <w:rPr>
          <w:rFonts w:ascii="Verdana" w:hAnsi="Verdana"/>
          <w:sz w:val="20"/>
        </w:rPr>
        <w:t>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2D11F8" w:rsidRPr="00DA18FA" w:rsidRDefault="002D11F8" w:rsidP="00A2758C">
      <w:pPr>
        <w:jc w:val="both"/>
        <w:rPr>
          <w:rFonts w:ascii="Verdana" w:hAnsi="Verdana"/>
          <w:sz w:val="20"/>
        </w:rPr>
      </w:pPr>
      <w:r w:rsidRPr="00DA18FA">
        <w:rPr>
          <w:rFonts w:ascii="Verdana" w:hAnsi="Verdana"/>
          <w:sz w:val="20"/>
        </w:rPr>
        <w:t>Dodatkowo, zakres ubezpieczenia zostanie rozszerzony o / będzie uwzględniał:</w:t>
      </w:r>
    </w:p>
    <w:p w:rsidR="002D11F8" w:rsidRPr="00DA18FA" w:rsidRDefault="002D11F8" w:rsidP="005A025E">
      <w:pPr>
        <w:ind w:left="284" w:hanging="284"/>
        <w:jc w:val="both"/>
        <w:rPr>
          <w:rFonts w:ascii="Verdana" w:hAnsi="Verdana"/>
          <w:sz w:val="20"/>
        </w:rPr>
      </w:pPr>
      <w:r w:rsidRPr="00DA18FA">
        <w:rPr>
          <w:rFonts w:ascii="Verdana" w:hAnsi="Verdana"/>
          <w:sz w:val="20"/>
        </w:rPr>
        <w:t>a)</w:t>
      </w:r>
      <w:r w:rsidRPr="00DA18FA">
        <w:rPr>
          <w:rFonts w:ascii="Verdana" w:hAnsi="Verdana"/>
          <w:sz w:val="20"/>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rsidR="002D11F8" w:rsidRPr="00DA18FA" w:rsidRDefault="002D11F8" w:rsidP="005A025E">
      <w:pPr>
        <w:ind w:left="284" w:hanging="284"/>
        <w:jc w:val="both"/>
        <w:rPr>
          <w:rFonts w:ascii="Verdana" w:hAnsi="Verdana"/>
          <w:sz w:val="20"/>
        </w:rPr>
      </w:pPr>
      <w:r w:rsidRPr="00DA18FA">
        <w:rPr>
          <w:rFonts w:ascii="Verdana" w:hAnsi="Verdana"/>
          <w:sz w:val="20"/>
        </w:rPr>
        <w:t>b)</w:t>
      </w:r>
      <w:r w:rsidRPr="00DA18FA">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rsidR="002D11F8" w:rsidRPr="00DA18FA" w:rsidRDefault="002D11F8" w:rsidP="005A025E">
      <w:pPr>
        <w:ind w:left="284" w:hanging="284"/>
        <w:jc w:val="both"/>
        <w:rPr>
          <w:rFonts w:ascii="Verdana" w:hAnsi="Verdana"/>
          <w:sz w:val="20"/>
        </w:rPr>
      </w:pPr>
      <w:r w:rsidRPr="00DA18FA">
        <w:rPr>
          <w:rFonts w:ascii="Verdana" w:hAnsi="Verdana"/>
          <w:sz w:val="20"/>
        </w:rPr>
        <w:t>c)</w:t>
      </w:r>
      <w:r w:rsidRPr="00DA18FA">
        <w:rPr>
          <w:rFonts w:ascii="Verdana" w:hAnsi="Verdana"/>
          <w:sz w:val="20"/>
        </w:rPr>
        <w:tab/>
        <w:t>szkody powstałe po wykonaniu pracy lub usługi wynikłe z nienależytego wykonania zobowiązania, i/lub z czynu niedozwolonego;</w:t>
      </w:r>
    </w:p>
    <w:p w:rsidR="002D11F8" w:rsidRPr="00DA18FA" w:rsidRDefault="002D11F8" w:rsidP="005A025E">
      <w:pPr>
        <w:ind w:left="284" w:hanging="284"/>
        <w:jc w:val="both"/>
        <w:rPr>
          <w:rFonts w:ascii="Verdana" w:hAnsi="Verdana"/>
          <w:sz w:val="20"/>
        </w:rPr>
      </w:pPr>
      <w:r w:rsidRPr="00DA18FA">
        <w:rPr>
          <w:rFonts w:ascii="Verdana" w:hAnsi="Verdana"/>
          <w:sz w:val="20"/>
        </w:rPr>
        <w:t>d)</w:t>
      </w:r>
      <w:r w:rsidRPr="00DA18FA">
        <w:rPr>
          <w:rFonts w:ascii="Verdana" w:hAnsi="Verdana"/>
          <w:sz w:val="20"/>
        </w:rPr>
        <w:tab/>
        <w:t>szkody powstałe wskutek rażącego niedbalstwa;</w:t>
      </w:r>
    </w:p>
    <w:p w:rsidR="002D11F8" w:rsidRPr="00DA18FA" w:rsidRDefault="002D11F8" w:rsidP="005A025E">
      <w:pPr>
        <w:ind w:left="284" w:hanging="284"/>
        <w:jc w:val="both"/>
        <w:rPr>
          <w:rFonts w:ascii="Verdana" w:hAnsi="Verdana"/>
          <w:sz w:val="20"/>
        </w:rPr>
      </w:pPr>
      <w:r w:rsidRPr="00DA18FA">
        <w:rPr>
          <w:rFonts w:ascii="Verdana" w:hAnsi="Verdana"/>
          <w:sz w:val="20"/>
        </w:rPr>
        <w:t>e)</w:t>
      </w:r>
      <w:r w:rsidRPr="00DA18FA">
        <w:rPr>
          <w:rFonts w:ascii="Verdana" w:hAnsi="Verdana"/>
          <w:sz w:val="20"/>
        </w:rPr>
        <w:tab/>
        <w:t>szkody wyrządzone w mieniu przekazanym w celu wykonania obróbki, czyszczenia, naprawy, demontażu, montażu, zabudowy lub innych podobnych czynności lub prac;</w:t>
      </w:r>
    </w:p>
    <w:p w:rsidR="002D11F8" w:rsidRPr="00DA18FA" w:rsidRDefault="002D11F8" w:rsidP="005A025E">
      <w:pPr>
        <w:ind w:left="284" w:hanging="284"/>
        <w:jc w:val="both"/>
        <w:rPr>
          <w:rFonts w:ascii="Verdana" w:hAnsi="Verdana"/>
          <w:sz w:val="20"/>
        </w:rPr>
      </w:pPr>
      <w:r w:rsidRPr="00DA18FA">
        <w:rPr>
          <w:rFonts w:ascii="Verdana" w:hAnsi="Verdana"/>
          <w:sz w:val="20"/>
        </w:rPr>
        <w:t>f)</w:t>
      </w:r>
      <w:r w:rsidRPr="00DA18FA">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rsidR="002D11F8" w:rsidRPr="00DA18FA" w:rsidRDefault="002D11F8" w:rsidP="005A025E">
      <w:pPr>
        <w:ind w:left="284" w:hanging="284"/>
        <w:jc w:val="both"/>
        <w:rPr>
          <w:rFonts w:ascii="Verdana" w:hAnsi="Verdana"/>
          <w:sz w:val="20"/>
        </w:rPr>
      </w:pPr>
      <w:r w:rsidRPr="00DA18FA">
        <w:rPr>
          <w:rFonts w:ascii="Verdana" w:hAnsi="Verdana"/>
          <w:sz w:val="20"/>
        </w:rPr>
        <w:t>g)</w:t>
      </w:r>
      <w:r w:rsidRPr="00DA18FA">
        <w:rPr>
          <w:rFonts w:ascii="Verdana" w:hAnsi="Verdana"/>
          <w:sz w:val="20"/>
        </w:rPr>
        <w:tab/>
        <w:t xml:space="preserve">szkody nie będące następstwem szkód osobowych, ani szkód rzeczowych (tzw. czyste straty finansowe). Dopuszcza się zastosowanie podlimitu odpowiedzialności w wysokości </w:t>
      </w:r>
      <w:r w:rsidRPr="00DA18FA">
        <w:rPr>
          <w:rFonts w:ascii="Verdana" w:hAnsi="Verdana"/>
          <w:sz w:val="20"/>
        </w:rPr>
        <w:lastRenderedPageBreak/>
        <w:t>nie niższej niż 2.000.000 zł (słownie: dwa miliony  złotych) na jedno i wszystkie zdarzenia;</w:t>
      </w:r>
    </w:p>
    <w:p w:rsidR="002D11F8" w:rsidRPr="00DA18FA" w:rsidRDefault="002D11F8" w:rsidP="005A025E">
      <w:pPr>
        <w:ind w:left="284" w:hanging="284"/>
        <w:jc w:val="both"/>
        <w:rPr>
          <w:rFonts w:ascii="Verdana" w:hAnsi="Verdana"/>
          <w:sz w:val="20"/>
        </w:rPr>
      </w:pPr>
      <w:r w:rsidRPr="00DA18FA">
        <w:rPr>
          <w:rFonts w:ascii="Verdana" w:hAnsi="Verdana"/>
          <w:sz w:val="20"/>
        </w:rPr>
        <w:t>h)</w:t>
      </w:r>
      <w:r w:rsidRPr="00DA18FA">
        <w:rPr>
          <w:rFonts w:ascii="Verdana" w:hAnsi="Verdana"/>
          <w:sz w:val="20"/>
        </w:rPr>
        <w:tab/>
        <w:t>nagłe szkody polegające na zanieczyszczeniu środowiska. Dopuszcza się zastosowanie podlimitu odpowiedzialności w wysokości nie niższej niż 2.000.000 zł (słownie: dwa miliony  złotych) na jedno i wszystkie zdarzenia;</w:t>
      </w:r>
    </w:p>
    <w:p w:rsidR="002D11F8" w:rsidRPr="00DA18FA" w:rsidRDefault="002D11F8" w:rsidP="00A2758C">
      <w:pPr>
        <w:jc w:val="both"/>
        <w:rPr>
          <w:rFonts w:ascii="Verdana" w:hAnsi="Verdana"/>
          <w:sz w:val="20"/>
        </w:rPr>
      </w:pPr>
    </w:p>
    <w:p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Ochroną jako ubezpieczeni objęci będą także podwykonawcy jako dodatkowo ubezpieczeni.</w:t>
      </w:r>
    </w:p>
    <w:p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Suma gwarancyjna powinna wynosić nie mniej niż 5.000.000 zł (słownie: pięć milionów   złotych) na jedno i wszystkie zdarzenia.</w:t>
      </w:r>
    </w:p>
    <w:p w:rsidR="002D11F8" w:rsidRPr="00DA18FA" w:rsidRDefault="002D11F8" w:rsidP="005A025E">
      <w:pPr>
        <w:ind w:left="284" w:hanging="284"/>
        <w:jc w:val="both"/>
        <w:rPr>
          <w:rFonts w:ascii="Verdana" w:hAnsi="Verdana"/>
          <w:sz w:val="20"/>
        </w:rPr>
      </w:pPr>
      <w:r w:rsidRPr="00DA18FA">
        <w:rPr>
          <w:rFonts w:ascii="Verdana" w:hAnsi="Verdana"/>
          <w:sz w:val="20"/>
        </w:rPr>
        <w:t>4)</w:t>
      </w:r>
      <w:r w:rsidRPr="00DA18FA">
        <w:rPr>
          <w:rFonts w:ascii="Verdana" w:hAnsi="Verdana"/>
          <w:sz w:val="20"/>
        </w:rPr>
        <w:tab/>
        <w:t>Franszyzy, udziały własne ubezpieczenia powinny dotyczyć:</w:t>
      </w:r>
    </w:p>
    <w:p w:rsidR="002D11F8" w:rsidRPr="00DA18FA" w:rsidRDefault="002D11F8" w:rsidP="00A2758C">
      <w:pPr>
        <w:jc w:val="both"/>
        <w:rPr>
          <w:rFonts w:ascii="Verdana" w:hAnsi="Verdana"/>
          <w:sz w:val="20"/>
        </w:rPr>
      </w:pPr>
      <w:r w:rsidRPr="00DA18FA">
        <w:rPr>
          <w:rFonts w:ascii="Verdana" w:hAnsi="Verdana"/>
          <w:sz w:val="20"/>
        </w:rPr>
        <w:t>- szkód rzeczowych i wynosić 5% min. 5.000,00 zł (słownie: pięć tysięcy złotych)</w:t>
      </w:r>
    </w:p>
    <w:p w:rsidR="002D11F8" w:rsidRPr="00DA18FA" w:rsidRDefault="002D11F8" w:rsidP="00A2758C">
      <w:pPr>
        <w:jc w:val="both"/>
        <w:rPr>
          <w:rFonts w:ascii="Verdana" w:hAnsi="Verdana"/>
          <w:sz w:val="20"/>
        </w:rPr>
      </w:pPr>
      <w:r w:rsidRPr="00DA18FA">
        <w:rPr>
          <w:rFonts w:ascii="Verdana" w:hAnsi="Verdana"/>
          <w:sz w:val="20"/>
        </w:rPr>
        <w:t>- czystych strat finansowych i wynosić nie więcej niż 100.000,00 zł (słownie: sto tysięcy złotych).</w:t>
      </w:r>
    </w:p>
    <w:p w:rsidR="002D11F8" w:rsidRPr="00DA18FA" w:rsidRDefault="002D11F8" w:rsidP="00A2758C">
      <w:pPr>
        <w:jc w:val="both"/>
        <w:rPr>
          <w:rFonts w:ascii="Verdana" w:hAnsi="Verdana"/>
          <w:sz w:val="20"/>
        </w:rPr>
      </w:pPr>
      <w:r w:rsidRPr="00DA18FA">
        <w:rPr>
          <w:rFonts w:ascii="Verdana" w:hAnsi="Verdana"/>
          <w:sz w:val="20"/>
        </w:rPr>
        <w:t>Dopuszczalne jest wprowadzenie franszyzy, udziału własnego dla nagłych szkód polegających na zanieczyszczeniu środowiska i wynosić nie więcej jak 100.000,00 zł (słownie: sto tysięcy złotych).</w:t>
      </w:r>
    </w:p>
    <w:p w:rsidR="002D11F8" w:rsidRPr="00DA18FA" w:rsidRDefault="002D11F8" w:rsidP="005A025E">
      <w:pPr>
        <w:ind w:left="284" w:hanging="284"/>
        <w:jc w:val="both"/>
        <w:rPr>
          <w:rFonts w:ascii="Verdana" w:hAnsi="Verdana"/>
          <w:sz w:val="20"/>
        </w:rPr>
      </w:pPr>
      <w:r w:rsidRPr="00DA18FA">
        <w:rPr>
          <w:rFonts w:ascii="Verdana" w:hAnsi="Verdana"/>
          <w:sz w:val="20"/>
        </w:rPr>
        <w:t>5)</w:t>
      </w:r>
      <w:r w:rsidRPr="00DA18FA">
        <w:rPr>
          <w:rFonts w:ascii="Verdana" w:hAnsi="Verdana"/>
          <w:sz w:val="20"/>
        </w:rPr>
        <w:tab/>
        <w:t>Zakres terytorialny umowy ubezpieczenia odpowiedzialności cywilnej: teren Polski.</w:t>
      </w:r>
    </w:p>
    <w:p w:rsidR="002D11F8" w:rsidRPr="00DA18FA" w:rsidRDefault="002D11F8" w:rsidP="005A025E">
      <w:pPr>
        <w:ind w:left="284" w:hanging="284"/>
        <w:jc w:val="both"/>
        <w:rPr>
          <w:rFonts w:ascii="Verdana" w:hAnsi="Verdana"/>
          <w:sz w:val="20"/>
        </w:rPr>
      </w:pPr>
      <w:r w:rsidRPr="00DA18FA">
        <w:rPr>
          <w:rFonts w:ascii="Verdana" w:hAnsi="Verdana"/>
          <w:sz w:val="20"/>
        </w:rPr>
        <w:t>6)</w:t>
      </w:r>
      <w:r w:rsidRPr="00DA18FA">
        <w:rPr>
          <w:rFonts w:ascii="Verdana" w:hAnsi="Verdana"/>
          <w:sz w:val="20"/>
        </w:rPr>
        <w:tab/>
        <w:t>Wyłączenia odpowiedzialności są dopuszczalne w zakresie zgodnym z aktualnym standardem rynkowym i powinny uwzględniać specyfikę prac/zapisy kontraktowe. Nie dopuszcza się zastosowania wyłączenia dotyczącego szk</w:t>
      </w:r>
      <w:r w:rsidR="005A025E">
        <w:rPr>
          <w:rFonts w:ascii="Verdana" w:hAnsi="Verdana"/>
          <w:sz w:val="20"/>
        </w:rPr>
        <w:t xml:space="preserve">ód wyrządzonych przez energię i </w:t>
      </w:r>
      <w:r w:rsidRPr="00DA18FA">
        <w:rPr>
          <w:rFonts w:ascii="Verdana" w:hAnsi="Verdana"/>
          <w:sz w:val="20"/>
        </w:rPr>
        <w:t>inne media w tym parę ciepłą wodę itp  produkowane/dostarczane przez Zamawiającego</w:t>
      </w:r>
      <w:r w:rsidR="005A025E">
        <w:rPr>
          <w:rFonts w:ascii="Verdana" w:hAnsi="Verdana"/>
          <w:sz w:val="20"/>
        </w:rPr>
        <w:t>.</w:t>
      </w:r>
      <w:r w:rsidRPr="00DA18FA">
        <w:rPr>
          <w:rFonts w:ascii="Verdana" w:hAnsi="Verdana"/>
          <w:sz w:val="20"/>
        </w:rPr>
        <w:t xml:space="preserve">  </w:t>
      </w:r>
    </w:p>
    <w:p w:rsidR="002D11F8" w:rsidRPr="00DA18FA" w:rsidRDefault="002D11F8" w:rsidP="00A2758C">
      <w:pPr>
        <w:jc w:val="both"/>
        <w:rPr>
          <w:rFonts w:ascii="Verdana" w:hAnsi="Verdana"/>
          <w:sz w:val="20"/>
        </w:rPr>
      </w:pPr>
    </w:p>
    <w:p w:rsidR="002D11F8" w:rsidRPr="00DA18FA" w:rsidRDefault="002D11F8" w:rsidP="00A2758C">
      <w:pPr>
        <w:jc w:val="both"/>
        <w:rPr>
          <w:rFonts w:ascii="Verdana" w:hAnsi="Verdana"/>
          <w:sz w:val="20"/>
        </w:rPr>
      </w:pPr>
      <w:r w:rsidRPr="00DA18FA">
        <w:rPr>
          <w:rFonts w:ascii="Verdana" w:hAnsi="Verdana"/>
          <w:sz w:val="20"/>
        </w:rPr>
        <w:t>3.</w:t>
      </w:r>
      <w:r w:rsidRPr="00DA18FA">
        <w:rPr>
          <w:rFonts w:ascii="Verdana" w:hAnsi="Verdana"/>
          <w:sz w:val="20"/>
        </w:rPr>
        <w:tab/>
        <w:t>Postanowienia wspólne</w:t>
      </w:r>
    </w:p>
    <w:p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rsidR="002D11F8" w:rsidRPr="00DA18FA" w:rsidRDefault="002D11F8" w:rsidP="00A2758C">
      <w:pPr>
        <w:jc w:val="both"/>
        <w:rPr>
          <w:rFonts w:ascii="Verdana" w:hAnsi="Verdana"/>
          <w:sz w:val="20"/>
        </w:rPr>
      </w:pPr>
      <w:r w:rsidRPr="00DA18FA">
        <w:rPr>
          <w:rFonts w:ascii="Verdana" w:hAnsi="Verdana"/>
          <w:sz w:val="20"/>
        </w:rPr>
        <w:t xml:space="preserve">Miejsce dostarczenia dokumentu: Enea Połaniec S.A., </w:t>
      </w:r>
      <w:r w:rsidR="00AE5550">
        <w:rPr>
          <w:rFonts w:ascii="Verdana" w:hAnsi="Verdana"/>
          <w:sz w:val="20"/>
        </w:rPr>
        <w:t>Monika Zierold</w:t>
      </w:r>
      <w:r w:rsidRPr="00DA18FA">
        <w:rPr>
          <w:rFonts w:ascii="Verdana" w:hAnsi="Verdana"/>
          <w:sz w:val="20"/>
        </w:rPr>
        <w:t>, Zawada 26-28-230 Połaniec.</w:t>
      </w:r>
    </w:p>
    <w:p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sidR="005A025E">
        <w:rPr>
          <w:rFonts w:ascii="Verdana" w:hAnsi="Verdana" w:cstheme="minorHAnsi"/>
          <w:iCs/>
          <w:color w:val="0563C1" w:themeColor="hyperlink"/>
          <w:sz w:val="20"/>
          <w:szCs w:val="20"/>
          <w:u w:val="single"/>
        </w:rPr>
        <w:t>monika.zierold</w:t>
      </w:r>
      <w:r w:rsidRPr="00DA18FA">
        <w:rPr>
          <w:rFonts w:ascii="Verdana" w:hAnsi="Verdana" w:cstheme="minorHAnsi"/>
          <w:iCs/>
          <w:color w:val="0563C1" w:themeColor="hyperlink"/>
          <w:sz w:val="20"/>
          <w:szCs w:val="20"/>
          <w:u w:val="single"/>
        </w:rPr>
        <w:t>@enea.pl</w:t>
      </w:r>
    </w:p>
    <w:p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DA18FA">
        <w:rPr>
          <w:rFonts w:ascii="Verdana" w:hAnsi="Verdana"/>
          <w:sz w:val="20"/>
        </w:rPr>
        <w:lastRenderedPageBreak/>
        <w:t>7 dni przed końcem bieżącego okresu ubezpieczenia. Wykonawca ma przy tym obowiązek zapewnić ciągłość ochrony ubezpieczeniowej (lub spowodować taki stan).</w:t>
      </w:r>
    </w:p>
    <w:p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4)</w:t>
      </w:r>
      <w:r w:rsidRPr="00DA18FA">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5)</w:t>
      </w:r>
      <w:r w:rsidRPr="00DA18FA">
        <w:rPr>
          <w:rFonts w:ascii="Verdana" w:hAnsi="Verdana"/>
          <w:sz w:val="20"/>
        </w:rPr>
        <w:tab/>
        <w:t>Ubezpieczenia winny zostać zawarte z ubezpieczycielem lub ubezpieczycielami na warunkach przedstawionych w Umowie. Zatwierdzenia wymaga jakakolwiek zmiana w</w:t>
      </w:r>
      <w:r w:rsidR="005A025E">
        <w:rPr>
          <w:rFonts w:ascii="Verdana" w:hAnsi="Verdana"/>
          <w:sz w:val="20"/>
        </w:rPr>
        <w:t> </w:t>
      </w:r>
      <w:r w:rsidRPr="00DA18FA">
        <w:rPr>
          <w:rFonts w:ascii="Verdana" w:hAnsi="Verdana"/>
          <w:sz w:val="20"/>
        </w:rPr>
        <w:t>warunkach zawartych ubezpieczeń powodująca pogorszenie warunków ubezpieczenia w</w:t>
      </w:r>
      <w:r w:rsidR="005A025E">
        <w:rPr>
          <w:rFonts w:ascii="Verdana" w:hAnsi="Verdana"/>
          <w:sz w:val="20"/>
        </w:rPr>
        <w:t> </w:t>
      </w:r>
      <w:r w:rsidRPr="00DA18FA">
        <w:rPr>
          <w:rFonts w:ascii="Verdana" w:hAnsi="Verdana"/>
          <w:sz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6)</w:t>
      </w:r>
      <w:r w:rsidRPr="00DA18FA">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7)</w:t>
      </w:r>
      <w:r w:rsidRPr="00DA18FA">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2D11F8" w:rsidRPr="00DA18FA" w:rsidRDefault="002D11F8" w:rsidP="00A2758C">
      <w:pPr>
        <w:spacing w:after="200" w:line="276" w:lineRule="auto"/>
        <w:rPr>
          <w:rFonts w:ascii="Verdana" w:hAnsi="Verdana"/>
          <w:b/>
          <w:sz w:val="20"/>
        </w:rPr>
      </w:pPr>
    </w:p>
    <w:p w:rsidR="002D11F8" w:rsidRPr="00DA18FA" w:rsidRDefault="002D11F8" w:rsidP="00A2758C">
      <w:pPr>
        <w:rPr>
          <w:rFonts w:ascii="Verdana" w:hAnsi="Verdana"/>
          <w:b/>
          <w:sz w:val="20"/>
        </w:rPr>
      </w:pPr>
      <w:r w:rsidRPr="00DA18FA">
        <w:rPr>
          <w:rFonts w:ascii="Verdana" w:hAnsi="Verdana"/>
          <w:b/>
          <w:sz w:val="20"/>
        </w:rPr>
        <w:br w:type="page"/>
      </w:r>
    </w:p>
    <w:p w:rsidR="002D11F8" w:rsidRPr="00DA18FA" w:rsidRDefault="002D11F8" w:rsidP="002D11F8">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9</w:t>
      </w:r>
      <w:r w:rsidRPr="00DA18FA">
        <w:rPr>
          <w:rFonts w:ascii="Verdana" w:hAnsi="Verdana"/>
          <w:b/>
          <w:sz w:val="20"/>
        </w:rPr>
        <w:t xml:space="preserve"> do Umowy </w:t>
      </w:r>
      <w:r w:rsidRPr="00DA18FA">
        <w:rPr>
          <w:rFonts w:ascii="Verdana" w:hAnsi="Verdana" w:cstheme="minorHAnsi"/>
          <w:b/>
          <w:sz w:val="20"/>
          <w:szCs w:val="20"/>
        </w:rPr>
        <w:t>……...................................................………</w:t>
      </w:r>
    </w:p>
    <w:p w:rsidR="002D11F8" w:rsidRPr="00DA18FA" w:rsidRDefault="002D11F8" w:rsidP="00A2758C">
      <w:pPr>
        <w:spacing w:after="200" w:line="276" w:lineRule="auto"/>
        <w:rPr>
          <w:rFonts w:ascii="Verdana" w:hAnsi="Verdana"/>
          <w:b/>
          <w:sz w:val="20"/>
        </w:rPr>
      </w:pPr>
    </w:p>
    <w:p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t>Protokół odbioru</w:t>
      </w:r>
    </w:p>
    <w:p w:rsidR="002D11F8" w:rsidRPr="00DA18FA" w:rsidRDefault="002D11F8" w:rsidP="002D11F8">
      <w:pPr>
        <w:pStyle w:val="Default"/>
        <w:spacing w:line="300" w:lineRule="auto"/>
        <w:ind w:left="284"/>
        <w:jc w:val="both"/>
        <w:rPr>
          <w:rFonts w:ascii="Verdana" w:hAnsi="Verdana"/>
          <w:color w:val="auto"/>
          <w:sz w:val="20"/>
        </w:rPr>
      </w:pPr>
    </w:p>
    <w:p w:rsidR="002D11F8" w:rsidRPr="00DA18FA" w:rsidRDefault="002D11F8" w:rsidP="00A2758C">
      <w:pPr>
        <w:rPr>
          <w:rFonts w:ascii="Verdana" w:hAnsi="Verdana"/>
          <w:sz w:val="20"/>
        </w:rPr>
      </w:pPr>
      <w:r w:rsidRPr="00DA18FA">
        <w:rPr>
          <w:rFonts w:ascii="Verdana" w:hAnsi="Verdana"/>
          <w:sz w:val="20"/>
        </w:rPr>
        <w:t xml:space="preserve">ZAMAWIAJĄCY:  </w:t>
      </w:r>
      <w:r w:rsidRPr="00DA18FA">
        <w:rPr>
          <w:rFonts w:ascii="Verdana" w:hAnsi="Verdana"/>
          <w:b/>
          <w:sz w:val="20"/>
        </w:rPr>
        <w:t>Enea Elektrownia Połaniec S.A.</w:t>
      </w:r>
      <w:r w:rsidRPr="00DA18FA">
        <w:rPr>
          <w:rFonts w:ascii="Verdana" w:hAnsi="Verdana"/>
          <w:sz w:val="20"/>
        </w:rPr>
        <w:t xml:space="preserve">, </w:t>
      </w:r>
      <w:r w:rsidRPr="00DA18FA">
        <w:rPr>
          <w:rStyle w:val="Pogrubienie"/>
          <w:rFonts w:ascii="Verdana" w:hAnsi="Verdana"/>
          <w:sz w:val="20"/>
        </w:rPr>
        <w:t>Zawada 26, 28-230 Połaniec</w:t>
      </w:r>
    </w:p>
    <w:p w:rsidR="002D11F8" w:rsidRPr="00DA18FA" w:rsidRDefault="002D11F8" w:rsidP="00A2758C">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DA18FA" w:rsidTr="002D11F8">
        <w:tc>
          <w:tcPr>
            <w:tcW w:w="3266" w:type="dxa"/>
          </w:tcPr>
          <w:p w:rsidR="002D11F8" w:rsidRPr="00DA18FA" w:rsidRDefault="002D11F8" w:rsidP="00A2758C">
            <w:pPr>
              <w:pStyle w:val="Tekstpodstawowy"/>
              <w:rPr>
                <w:rFonts w:ascii="Verdana" w:hAnsi="Verdana"/>
                <w:sz w:val="20"/>
              </w:rPr>
            </w:pPr>
            <w:r w:rsidRPr="00DA18FA">
              <w:rPr>
                <w:rFonts w:ascii="Verdana" w:hAnsi="Verdana"/>
                <w:sz w:val="20"/>
              </w:rPr>
              <w:t>Zawada, dnia ……..</w:t>
            </w:r>
          </w:p>
        </w:tc>
      </w:tr>
    </w:tbl>
    <w:p w:rsidR="002D11F8" w:rsidRPr="00DA18FA" w:rsidRDefault="002D11F8" w:rsidP="00A2758C">
      <w:pPr>
        <w:rPr>
          <w:rFonts w:ascii="Verdana" w:hAnsi="Verdana"/>
          <w:sz w:val="20"/>
        </w:rPr>
      </w:pPr>
      <w:r w:rsidRPr="00DA18FA">
        <w:rPr>
          <w:rFonts w:ascii="Verdana" w:hAnsi="Verdana"/>
          <w:sz w:val="20"/>
        </w:rPr>
        <w:t>WYKONAWCA: ……………………………………………………………………….</w:t>
      </w:r>
    </w:p>
    <w:p w:rsidR="002D11F8" w:rsidRPr="00DA18FA" w:rsidRDefault="002D11F8" w:rsidP="00A2758C">
      <w:pPr>
        <w:rPr>
          <w:rFonts w:ascii="Verdana" w:hAnsi="Verdana"/>
          <w:sz w:val="20"/>
        </w:rPr>
      </w:pPr>
    </w:p>
    <w:p w:rsidR="002D11F8" w:rsidRPr="00DA18FA" w:rsidRDefault="002D11F8" w:rsidP="00A2758C">
      <w:pPr>
        <w:rPr>
          <w:rFonts w:ascii="Verdana" w:hAnsi="Verdana"/>
          <w:sz w:val="20"/>
        </w:rPr>
      </w:pPr>
    </w:p>
    <w:p w:rsidR="002D11F8" w:rsidRPr="00DA18FA" w:rsidRDefault="002D11F8" w:rsidP="00A2758C">
      <w:pPr>
        <w:rPr>
          <w:rFonts w:ascii="Verdana" w:hAnsi="Verdana"/>
          <w:sz w:val="20"/>
        </w:rPr>
      </w:pPr>
    </w:p>
    <w:p w:rsidR="002D11F8" w:rsidRPr="00DA18FA" w:rsidRDefault="002D11F8" w:rsidP="00A2758C">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DA18FA" w:rsidTr="002D11F8">
        <w:tc>
          <w:tcPr>
            <w:tcW w:w="9854" w:type="dxa"/>
          </w:tcPr>
          <w:p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b/>
                <w:sz w:val="20"/>
              </w:rPr>
              <w:t xml:space="preserve">PROTOKÓŁ  ODBIORU  </w:t>
            </w:r>
            <w:r w:rsidR="005A025E">
              <w:rPr>
                <w:rFonts w:ascii="Verdana" w:hAnsi="Verdana"/>
                <w:b/>
                <w:sz w:val="20"/>
              </w:rPr>
              <w:t>DOSTAWY</w:t>
            </w:r>
            <w:r w:rsidRPr="00DA18FA">
              <w:rPr>
                <w:rFonts w:ascii="Verdana" w:hAnsi="Verdana"/>
                <w:sz w:val="20"/>
              </w:rPr>
              <w:t xml:space="preserve"> </w:t>
            </w:r>
            <w:r w:rsidRPr="00DA18FA">
              <w:rPr>
                <w:rFonts w:ascii="Verdana" w:hAnsi="Verdana"/>
                <w:b/>
                <w:sz w:val="20"/>
              </w:rPr>
              <w:t>nr ………………../202..</w:t>
            </w:r>
            <w:r w:rsidRPr="00DA18FA">
              <w:rPr>
                <w:rFonts w:ascii="Verdana" w:hAnsi="Verdana"/>
                <w:sz w:val="20"/>
              </w:rPr>
              <w:t xml:space="preserve"> („</w:t>
            </w:r>
            <w:r w:rsidRPr="00DA18FA">
              <w:rPr>
                <w:rFonts w:ascii="Verdana" w:hAnsi="Verdana"/>
                <w:b/>
                <w:sz w:val="20"/>
              </w:rPr>
              <w:t>Protokół</w:t>
            </w:r>
            <w:r w:rsidRPr="00DA18FA">
              <w:rPr>
                <w:rFonts w:ascii="Verdana" w:hAnsi="Verdana"/>
                <w:sz w:val="20"/>
              </w:rPr>
              <w:t>”)</w:t>
            </w:r>
          </w:p>
          <w:p w:rsidR="002D11F8" w:rsidRPr="00DA18FA" w:rsidRDefault="005A025E" w:rsidP="00A2758C">
            <w:pPr>
              <w:autoSpaceDE w:val="0"/>
              <w:autoSpaceDN w:val="0"/>
              <w:adjustRightInd w:val="0"/>
              <w:spacing w:after="120"/>
              <w:jc w:val="center"/>
              <w:rPr>
                <w:rFonts w:ascii="Verdana" w:hAnsi="Verdana"/>
                <w:sz w:val="20"/>
              </w:rPr>
            </w:pPr>
            <w:r>
              <w:rPr>
                <w:rFonts w:ascii="Verdana" w:hAnsi="Verdana"/>
                <w:sz w:val="20"/>
              </w:rPr>
              <w:t>zrealizowanej w ramach Umowy</w:t>
            </w:r>
            <w:r w:rsidR="002D11F8" w:rsidRPr="00DA18FA">
              <w:rPr>
                <w:rFonts w:ascii="Verdana" w:hAnsi="Verdana"/>
                <w:sz w:val="20"/>
              </w:rPr>
              <w:t xml:space="preserve"> nr </w:t>
            </w:r>
            <w:r w:rsidR="002D11F8" w:rsidRPr="00DA18FA">
              <w:rPr>
                <w:rFonts w:ascii="Verdana" w:hAnsi="Verdana"/>
                <w:b/>
                <w:sz w:val="20"/>
              </w:rPr>
              <w:t>……………………………………………………………………………….</w:t>
            </w:r>
            <w:r w:rsidR="002D11F8" w:rsidRPr="00DA18FA">
              <w:rPr>
                <w:rFonts w:ascii="Verdana" w:hAnsi="Verdana"/>
                <w:sz w:val="20"/>
              </w:rPr>
              <w:br/>
              <w:t>z dnia ……………………………………… roku („</w:t>
            </w:r>
            <w:r w:rsidR="002D11F8" w:rsidRPr="00DA18FA">
              <w:rPr>
                <w:rFonts w:ascii="Verdana" w:hAnsi="Verdana"/>
                <w:b/>
                <w:sz w:val="20"/>
              </w:rPr>
              <w:t>Umowa</w:t>
            </w:r>
            <w:r w:rsidR="002D11F8" w:rsidRPr="00DA18FA">
              <w:rPr>
                <w:rFonts w:ascii="Verdana" w:hAnsi="Verdana"/>
                <w:sz w:val="20"/>
              </w:rPr>
              <w:t>”)</w:t>
            </w:r>
          </w:p>
          <w:p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sz w:val="20"/>
              </w:rPr>
              <w:t>za okres od dnia …………………..202.. roku do dnia …………………………202.. roku</w:t>
            </w:r>
          </w:p>
        </w:tc>
      </w:tr>
    </w:tbl>
    <w:p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Przedmiot odbioru:</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 xml:space="preserve">Wykonanie </w:t>
      </w:r>
      <w:r w:rsidR="005A025E">
        <w:rPr>
          <w:rFonts w:ascii="Verdana" w:hAnsi="Verdana"/>
          <w:sz w:val="20"/>
        </w:rPr>
        <w:t>dostaw/</w:t>
      </w:r>
      <w:r w:rsidRPr="00DA18FA">
        <w:rPr>
          <w:rFonts w:ascii="Verdana" w:hAnsi="Verdana"/>
          <w:sz w:val="20"/>
        </w:rPr>
        <w:t>usług/robót budowlanych</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 xml:space="preserve">Opis zakresu </w:t>
      </w:r>
      <w:r w:rsidR="005A025E">
        <w:rPr>
          <w:rFonts w:ascii="Verdana" w:hAnsi="Verdana"/>
          <w:b/>
          <w:sz w:val="20"/>
          <w:u w:val="single"/>
        </w:rPr>
        <w:t>dostaw/</w:t>
      </w:r>
      <w:r w:rsidRPr="00DA18FA">
        <w:rPr>
          <w:rFonts w:ascii="Verdana" w:hAnsi="Verdana"/>
          <w:b/>
          <w:sz w:val="20"/>
          <w:u w:val="single"/>
        </w:rPr>
        <w:t>usług/robót budowlanych</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rsidR="002D11F8" w:rsidRPr="00DA18FA" w:rsidRDefault="002D11F8" w:rsidP="00A2758C">
      <w:pPr>
        <w:widowControl w:val="0"/>
        <w:autoSpaceDE w:val="0"/>
        <w:autoSpaceDN w:val="0"/>
        <w:adjustRightInd w:val="0"/>
        <w:jc w:val="both"/>
        <w:rPr>
          <w:rFonts w:ascii="Verdana" w:hAnsi="Verdana"/>
          <w:sz w:val="20"/>
        </w:rPr>
      </w:pPr>
    </w:p>
    <w:p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rPr>
      </w:pPr>
      <w:r w:rsidRPr="00DA18FA">
        <w:rPr>
          <w:rFonts w:ascii="Verdana" w:hAnsi="Verdana"/>
          <w:b/>
          <w:sz w:val="20"/>
          <w:u w:val="single"/>
        </w:rPr>
        <w:t>Komisja odbiorowa w składzie</w:t>
      </w:r>
      <w:r w:rsidRPr="00DA18FA">
        <w:rPr>
          <w:rFonts w:ascii="Verdana" w:hAnsi="Verdana"/>
          <w:b/>
          <w:sz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DA18FA" w:rsidTr="002D11F8">
        <w:tc>
          <w:tcPr>
            <w:tcW w:w="4814" w:type="dxa"/>
            <w:gridSpan w:val="2"/>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ZAMAWIAJĄCY</w:t>
            </w:r>
          </w:p>
        </w:tc>
        <w:tc>
          <w:tcPr>
            <w:tcW w:w="4816" w:type="dxa"/>
            <w:gridSpan w:val="2"/>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WYKONAWCA</w:t>
            </w:r>
          </w:p>
        </w:tc>
      </w:tr>
      <w:tr w:rsidR="002D11F8" w:rsidRPr="00DA18FA" w:rsidTr="002D11F8">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r>
      <w:tr w:rsidR="002D11F8" w:rsidRPr="00DA18FA" w:rsidTr="002D11F8">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rsidTr="002D11F8">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rsidTr="002D11F8">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7" w:type="dxa"/>
          </w:tcPr>
          <w:p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8" w:type="dxa"/>
          </w:tcPr>
          <w:p w:rsidR="002D11F8" w:rsidRPr="00DA18FA" w:rsidRDefault="002D11F8" w:rsidP="00A2758C">
            <w:pPr>
              <w:autoSpaceDE w:val="0"/>
              <w:autoSpaceDN w:val="0"/>
              <w:adjustRightInd w:val="0"/>
              <w:spacing w:before="120" w:line="360" w:lineRule="auto"/>
              <w:rPr>
                <w:rFonts w:ascii="Verdana" w:hAnsi="Verdana"/>
                <w:sz w:val="20"/>
              </w:rPr>
            </w:pPr>
          </w:p>
        </w:tc>
      </w:tr>
    </w:tbl>
    <w:p w:rsidR="002D11F8" w:rsidRPr="00DA18FA" w:rsidRDefault="002D11F8" w:rsidP="005A025E">
      <w:pPr>
        <w:pStyle w:val="Akapitzlist"/>
        <w:numPr>
          <w:ilvl w:val="1"/>
          <w:numId w:val="93"/>
        </w:numPr>
        <w:autoSpaceDE w:val="0"/>
        <w:autoSpaceDN w:val="0"/>
        <w:adjustRightInd w:val="0"/>
        <w:spacing w:line="320" w:lineRule="atLeast"/>
        <w:ind w:left="567" w:hanging="425"/>
        <w:jc w:val="both"/>
        <w:rPr>
          <w:rFonts w:ascii="Verdana" w:hAnsi="Verdana"/>
          <w:sz w:val="20"/>
        </w:rPr>
      </w:pPr>
      <w:r w:rsidRPr="00DA18FA">
        <w:rPr>
          <w:rFonts w:ascii="Verdana" w:hAnsi="Verdana"/>
          <w:sz w:val="20"/>
        </w:rPr>
        <w:lastRenderedPageBreak/>
        <w:t xml:space="preserve">Potwierdza prawidłowe wykonanie powyższych </w:t>
      </w:r>
      <w:r w:rsidR="005A025E">
        <w:rPr>
          <w:rFonts w:ascii="Verdana" w:hAnsi="Verdana"/>
          <w:sz w:val="20"/>
        </w:rPr>
        <w:t>dostaw</w:t>
      </w:r>
      <w:r w:rsidRPr="00DA18FA">
        <w:rPr>
          <w:rFonts w:ascii="Verdana" w:hAnsi="Verdana"/>
          <w:sz w:val="20"/>
        </w:rPr>
        <w:t xml:space="preserve">. </w:t>
      </w:r>
      <w:r w:rsidR="005A025E">
        <w:rPr>
          <w:rFonts w:ascii="Verdana" w:hAnsi="Verdana"/>
          <w:sz w:val="20"/>
        </w:rPr>
        <w:t>Dostawy</w:t>
      </w:r>
      <w:r w:rsidRPr="00DA18FA">
        <w:rPr>
          <w:rFonts w:ascii="Verdana" w:hAnsi="Verdana"/>
          <w:sz w:val="20"/>
        </w:rPr>
        <w:t xml:space="preserve"> objęte niniejszym protokołem odbioru są wykonane zgodnie z warunkami powyższej Umowy i Strony nie wnoszą zastrzeżeń. Załącznikami  do protokołu odbioru są dokumenty:</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Kosztorys powykonawczy</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Zestawienie materiałów</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jakościowe</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 xml:space="preserve">Dokumentacja z pomiarów </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Dokumentacja powykonawcza</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odbiorowe PINB</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Pozwolenie na użytkowanie</w:t>
      </w:r>
    </w:p>
    <w:p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w:t>
      </w:r>
    </w:p>
    <w:p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w:t>
      </w:r>
    </w:p>
    <w:p w:rsidR="002D11F8" w:rsidRPr="00DA18FA"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DA18FA">
        <w:rPr>
          <w:rFonts w:ascii="Verdana" w:hAnsi="Verdana"/>
          <w:sz w:val="20"/>
        </w:rPr>
        <w:t>Komisja odstępuje od odbioru z powodów:</w:t>
      </w:r>
    </w:p>
    <w:p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Niekompletne wykonanie …………………</w:t>
      </w:r>
    </w:p>
    <w:p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Brak dokumentów …………………….</w:t>
      </w:r>
    </w:p>
    <w:p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Inne……………………………………</w:t>
      </w:r>
    </w:p>
    <w:p w:rsidR="002D11F8" w:rsidRPr="00DA18FA" w:rsidRDefault="002D11F8" w:rsidP="00A2758C">
      <w:pPr>
        <w:pStyle w:val="Akapitzlist"/>
        <w:autoSpaceDE w:val="0"/>
        <w:autoSpaceDN w:val="0"/>
        <w:adjustRightInd w:val="0"/>
        <w:spacing w:line="320" w:lineRule="atLeast"/>
        <w:ind w:left="1080"/>
        <w:rPr>
          <w:rFonts w:ascii="Verdana" w:hAnsi="Verdana"/>
          <w:sz w:val="20"/>
        </w:rPr>
      </w:pPr>
    </w:p>
    <w:p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 xml:space="preserve">Zestawienie pozycji wynagrodzenia dla wykonanych </w:t>
      </w:r>
      <w:r w:rsidR="005A025E">
        <w:rPr>
          <w:rFonts w:ascii="Verdana" w:hAnsi="Verdana"/>
          <w:b/>
          <w:sz w:val="20"/>
          <w:u w:val="single"/>
        </w:rPr>
        <w:t>dostaw/</w:t>
      </w:r>
      <w:r w:rsidRPr="00DA18FA">
        <w:rPr>
          <w:rFonts w:ascii="Verdana" w:hAnsi="Verdana"/>
          <w:b/>
          <w:sz w:val="20"/>
          <w:u w:val="single"/>
        </w:rPr>
        <w:t>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DA18FA"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1F8" w:rsidRPr="00DA18FA" w:rsidRDefault="002D11F8" w:rsidP="00A2758C">
            <w:pPr>
              <w:rPr>
                <w:rFonts w:ascii="Verdana" w:hAnsi="Verdana"/>
                <w:b/>
                <w:color w:val="000000"/>
                <w:sz w:val="20"/>
              </w:rPr>
            </w:pPr>
            <w:r w:rsidRPr="00DA18FA">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rsidR="002D11F8" w:rsidRPr="00DA18FA" w:rsidRDefault="002D11F8" w:rsidP="00A2758C">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rsidR="002D11F8" w:rsidRPr="00DA18FA" w:rsidRDefault="002D11F8" w:rsidP="00A2758C">
            <w:pPr>
              <w:rPr>
                <w:rFonts w:ascii="Verdana" w:hAnsi="Verdana"/>
                <w:sz w:val="20"/>
              </w:rPr>
            </w:pPr>
          </w:p>
        </w:tc>
        <w:tc>
          <w:tcPr>
            <w:tcW w:w="1276" w:type="dxa"/>
            <w:tcBorders>
              <w:top w:val="nil"/>
              <w:left w:val="nil"/>
              <w:bottom w:val="nil"/>
              <w:right w:val="nil"/>
            </w:tcBorders>
            <w:shd w:val="clear" w:color="auto" w:fill="auto"/>
            <w:noWrap/>
            <w:vAlign w:val="bottom"/>
            <w:hideMark/>
          </w:tcPr>
          <w:p w:rsidR="002D11F8" w:rsidRPr="00DA18FA" w:rsidRDefault="002D11F8" w:rsidP="00A2758C">
            <w:pPr>
              <w:rPr>
                <w:rFonts w:ascii="Verdana" w:hAnsi="Verdana"/>
                <w:sz w:val="20"/>
              </w:rPr>
            </w:pPr>
          </w:p>
        </w:tc>
        <w:tc>
          <w:tcPr>
            <w:tcW w:w="1417" w:type="dxa"/>
            <w:tcBorders>
              <w:top w:val="nil"/>
              <w:left w:val="nil"/>
              <w:bottom w:val="nil"/>
              <w:right w:val="nil"/>
            </w:tcBorders>
            <w:shd w:val="clear" w:color="auto" w:fill="auto"/>
            <w:noWrap/>
            <w:vAlign w:val="bottom"/>
            <w:hideMark/>
          </w:tcPr>
          <w:p w:rsidR="002D11F8" w:rsidRPr="00DA18FA" w:rsidRDefault="002D11F8" w:rsidP="00A2758C">
            <w:pPr>
              <w:rPr>
                <w:rFonts w:ascii="Verdana" w:hAnsi="Verdana"/>
                <w:sz w:val="20"/>
              </w:rPr>
            </w:pPr>
          </w:p>
        </w:tc>
      </w:tr>
      <w:tr w:rsidR="002D11F8" w:rsidRPr="00DA18FA"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D11F8" w:rsidRPr="00DA18FA" w:rsidRDefault="002D11F8" w:rsidP="00A2758C">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2D11F8" w:rsidRPr="00DA18FA" w:rsidRDefault="002D11F8" w:rsidP="00A2758C">
            <w:pPr>
              <w:jc w:val="center"/>
              <w:rPr>
                <w:rFonts w:ascii="Verdana" w:hAnsi="Verdana"/>
                <w:color w:val="000000"/>
                <w:sz w:val="20"/>
              </w:rPr>
            </w:pPr>
            <w:r w:rsidRPr="00DA18FA">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D11F8" w:rsidRPr="00DA18FA" w:rsidRDefault="002D11F8" w:rsidP="00A2758C">
            <w:pPr>
              <w:jc w:val="center"/>
              <w:rPr>
                <w:rFonts w:ascii="Verdana" w:hAnsi="Verdana"/>
                <w:color w:val="000000"/>
                <w:sz w:val="20"/>
              </w:rPr>
            </w:pPr>
            <w:r w:rsidRPr="00DA18FA">
              <w:rPr>
                <w:rFonts w:ascii="Verdana" w:hAnsi="Verdana"/>
                <w:color w:val="000000"/>
                <w:sz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rsidR="002D11F8" w:rsidRPr="00DA18FA" w:rsidRDefault="002D11F8" w:rsidP="00A2758C">
            <w:pPr>
              <w:jc w:val="center"/>
              <w:rPr>
                <w:rFonts w:ascii="Verdana" w:hAnsi="Verdana"/>
                <w:color w:val="000000"/>
                <w:sz w:val="20"/>
              </w:rPr>
            </w:pPr>
            <w:r w:rsidRPr="00DA18FA">
              <w:rPr>
                <w:rFonts w:ascii="Verdana" w:hAnsi="Verdana"/>
                <w:color w:val="000000"/>
                <w:sz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11F8" w:rsidRPr="00DA18FA" w:rsidRDefault="002D11F8" w:rsidP="00A2758C">
            <w:pPr>
              <w:jc w:val="center"/>
              <w:rPr>
                <w:rFonts w:ascii="Verdana" w:hAnsi="Verdana"/>
                <w:color w:val="000000"/>
                <w:sz w:val="20"/>
              </w:rPr>
            </w:pPr>
            <w:r w:rsidRPr="00DA18FA">
              <w:rPr>
                <w:rFonts w:ascii="Verdana" w:hAnsi="Verdana"/>
                <w:color w:val="000000"/>
                <w:sz w:val="20"/>
              </w:rPr>
              <w:t>Wartość zł brutto</w:t>
            </w:r>
          </w:p>
        </w:tc>
      </w:tr>
      <w:tr w:rsidR="002D11F8" w:rsidRPr="00DA18FA"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2D11F8" w:rsidRPr="00DA18FA" w:rsidRDefault="002D11F8" w:rsidP="00A2758C">
            <w:pPr>
              <w:jc w:val="right"/>
              <w:rPr>
                <w:rFonts w:ascii="Verdana" w:hAnsi="Verdana"/>
                <w:color w:val="000000"/>
                <w:sz w:val="20"/>
              </w:rPr>
            </w:pPr>
          </w:p>
        </w:tc>
      </w:tr>
      <w:tr w:rsidR="002D11F8" w:rsidRPr="00DA18FA"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2D11F8" w:rsidRPr="00DA18FA" w:rsidRDefault="002D11F8" w:rsidP="00A2758C">
            <w:pPr>
              <w:jc w:val="right"/>
              <w:rPr>
                <w:rFonts w:ascii="Verdana" w:hAnsi="Verdana"/>
                <w:color w:val="000000"/>
                <w:sz w:val="20"/>
              </w:rPr>
            </w:pPr>
          </w:p>
        </w:tc>
      </w:tr>
      <w:tr w:rsidR="002D11F8" w:rsidRPr="00DA18FA" w:rsidTr="002D11F8">
        <w:trPr>
          <w:trHeight w:val="300"/>
        </w:trPr>
        <w:tc>
          <w:tcPr>
            <w:tcW w:w="4536" w:type="dxa"/>
            <w:tcBorders>
              <w:top w:val="nil"/>
              <w:left w:val="nil"/>
              <w:bottom w:val="nil"/>
              <w:right w:val="nil"/>
            </w:tcBorders>
            <w:shd w:val="clear" w:color="auto" w:fill="auto"/>
            <w:vAlign w:val="bottom"/>
            <w:hideMark/>
          </w:tcPr>
          <w:p w:rsidR="002D11F8" w:rsidRPr="00DA18FA" w:rsidRDefault="002D11F8" w:rsidP="00A2758C">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rsidR="002D11F8" w:rsidRPr="00DA18FA" w:rsidRDefault="002D11F8" w:rsidP="00A2758C">
            <w:pPr>
              <w:rPr>
                <w:rFonts w:ascii="Verdana" w:hAnsi="Verdana"/>
                <w:sz w:val="20"/>
              </w:rPr>
            </w:pPr>
          </w:p>
        </w:tc>
        <w:tc>
          <w:tcPr>
            <w:tcW w:w="1134" w:type="dxa"/>
            <w:tcBorders>
              <w:top w:val="nil"/>
              <w:left w:val="nil"/>
              <w:bottom w:val="nil"/>
              <w:right w:val="nil"/>
            </w:tcBorders>
            <w:shd w:val="clear" w:color="auto" w:fill="auto"/>
            <w:vAlign w:val="bottom"/>
          </w:tcPr>
          <w:p w:rsidR="002D11F8" w:rsidRPr="00DA18FA" w:rsidRDefault="002D11F8" w:rsidP="00A2758C">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2D11F8" w:rsidRPr="00DA18FA" w:rsidRDefault="002D11F8" w:rsidP="00A2758C">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rsidR="002D11F8" w:rsidRPr="00DA18FA" w:rsidRDefault="002D11F8" w:rsidP="00A2758C">
            <w:pPr>
              <w:jc w:val="right"/>
              <w:rPr>
                <w:rFonts w:ascii="Verdana" w:hAnsi="Verdana"/>
                <w:color w:val="000000"/>
                <w:sz w:val="20"/>
              </w:rPr>
            </w:pPr>
          </w:p>
        </w:tc>
      </w:tr>
    </w:tbl>
    <w:p w:rsidR="002D11F8" w:rsidRPr="00DA18FA" w:rsidRDefault="002D11F8" w:rsidP="00A2758C">
      <w:pPr>
        <w:pStyle w:val="Akapitzlist"/>
        <w:numPr>
          <w:ilvl w:val="0"/>
          <w:numId w:val="93"/>
        </w:numPr>
        <w:autoSpaceDE w:val="0"/>
        <w:autoSpaceDN w:val="0"/>
        <w:adjustRightInd w:val="0"/>
        <w:spacing w:line="360" w:lineRule="auto"/>
        <w:ind w:left="142" w:hanging="284"/>
        <w:jc w:val="both"/>
        <w:rPr>
          <w:rFonts w:ascii="Verdana" w:hAnsi="Verdana"/>
          <w:b/>
          <w:sz w:val="20"/>
          <w:u w:val="single"/>
        </w:rPr>
      </w:pPr>
      <w:r w:rsidRPr="00DA18FA">
        <w:rPr>
          <w:rFonts w:ascii="Verdana" w:hAnsi="Verdana"/>
          <w:b/>
          <w:sz w:val="20"/>
          <w:u w:val="single"/>
        </w:rPr>
        <w:t>Oświadczenie Wykonawcy o</w:t>
      </w:r>
      <w:r w:rsidR="005A025E">
        <w:rPr>
          <w:rFonts w:ascii="Verdana" w:hAnsi="Verdana"/>
          <w:b/>
          <w:sz w:val="20"/>
          <w:u w:val="single"/>
        </w:rPr>
        <w:t xml:space="preserve"> podleganiu lub nie podleganiu</w:t>
      </w:r>
      <w:r w:rsidRPr="00DA18FA">
        <w:rPr>
          <w:rFonts w:ascii="Verdana" w:hAnsi="Verdana"/>
          <w:b/>
          <w:sz w:val="20"/>
          <w:u w:val="single"/>
        </w:rPr>
        <w:t xml:space="preserve">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rsidR="002D11F8" w:rsidRPr="00DA18FA" w:rsidRDefault="002D11F8" w:rsidP="00A2758C">
      <w:pPr>
        <w:pStyle w:val="Akapitzlist"/>
        <w:autoSpaceDE w:val="0"/>
        <w:autoSpaceDN w:val="0"/>
        <w:adjustRightInd w:val="0"/>
        <w:spacing w:line="360" w:lineRule="auto"/>
        <w:ind w:left="142"/>
        <w:jc w:val="both"/>
        <w:rPr>
          <w:rFonts w:ascii="Verdana" w:hAnsi="Verdana"/>
          <w:b/>
          <w:sz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DA18FA" w:rsidTr="002D11F8">
        <w:tc>
          <w:tcPr>
            <w:tcW w:w="7797" w:type="dxa"/>
            <w:shd w:val="clear" w:color="auto" w:fill="E2EFD9" w:themeFill="accent6" w:themeFillTint="33"/>
          </w:tcPr>
          <w:p w:rsidR="002D11F8" w:rsidRPr="00DA18FA" w:rsidRDefault="002D11F8" w:rsidP="00A2758C">
            <w:pPr>
              <w:contextualSpacing/>
              <w:jc w:val="both"/>
              <w:rPr>
                <w:rFonts w:ascii="Verdana" w:hAnsi="Verdana"/>
                <w:sz w:val="20"/>
              </w:rPr>
            </w:pPr>
            <w:r w:rsidRPr="00DA18FA">
              <w:rPr>
                <w:rFonts w:ascii="Verdana" w:hAnsi="Verdana"/>
                <w:sz w:val="20"/>
              </w:rPr>
              <w:t>Oświadczamy że przedmiotowa dostawa/usługa:</w:t>
            </w:r>
          </w:p>
        </w:tc>
        <w:tc>
          <w:tcPr>
            <w:tcW w:w="1838" w:type="dxa"/>
            <w:shd w:val="clear" w:color="auto" w:fill="E2EFD9" w:themeFill="accent6" w:themeFillTint="33"/>
          </w:tcPr>
          <w:p w:rsidR="002D11F8" w:rsidRPr="00DA18FA" w:rsidRDefault="002D11F8" w:rsidP="00A2758C">
            <w:pPr>
              <w:pStyle w:val="Akapitzlist"/>
              <w:ind w:left="312"/>
              <w:jc w:val="both"/>
              <w:rPr>
                <w:rFonts w:ascii="Verdana" w:hAnsi="Verdana"/>
                <w:sz w:val="20"/>
              </w:rPr>
            </w:pPr>
            <w:r w:rsidRPr="00DA18FA">
              <w:rPr>
                <w:rFonts w:ascii="Verdana" w:hAnsi="Verdana"/>
                <w:sz w:val="20"/>
              </w:rPr>
              <w:t>Kod PKWIU</w:t>
            </w:r>
          </w:p>
        </w:tc>
      </w:tr>
      <w:tr w:rsidR="002D11F8" w:rsidRPr="00DA18FA" w:rsidTr="002D11F8">
        <w:tc>
          <w:tcPr>
            <w:tcW w:w="7797"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r w:rsidRPr="00DA18FA">
              <w:rPr>
                <w:rFonts w:ascii="Verdana" w:hAnsi="Verdana"/>
                <w:sz w:val="20"/>
              </w:rPr>
              <w:t xml:space="preserve">5.1. </w:t>
            </w:r>
            <w:r w:rsidRPr="00DA18FA">
              <w:rPr>
                <w:rFonts w:ascii="Verdana" w:hAnsi="Verdana"/>
                <w:b/>
                <w:sz w:val="20"/>
              </w:rPr>
              <w:t>podlega  pod Mechanizm Podzielonej Płatności MPP – na podstawie załącznika nr 15 do ustawy o VAT</w:t>
            </w:r>
            <w:r w:rsidRPr="00DA18FA">
              <w:rPr>
                <w:rFonts w:ascii="Verdana" w:hAnsi="Verdana"/>
                <w:sz w:val="20"/>
              </w:rPr>
              <w:t xml:space="preserve">  </w:t>
            </w:r>
          </w:p>
        </w:tc>
        <w:tc>
          <w:tcPr>
            <w:tcW w:w="1838"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p>
        </w:tc>
      </w:tr>
      <w:tr w:rsidR="002D11F8" w:rsidRPr="00DA18FA" w:rsidTr="002D11F8">
        <w:tc>
          <w:tcPr>
            <w:tcW w:w="7797"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 xml:space="preserve">5.2. </w:t>
            </w:r>
            <w:r w:rsidRPr="00DA18FA">
              <w:rPr>
                <w:rFonts w:ascii="Verdana" w:hAnsi="Verdana"/>
                <w:b/>
                <w:sz w:val="20"/>
              </w:rPr>
              <w:t>nie podlega pod Mechanizm Podzielonej Płatności MPP</w:t>
            </w:r>
            <w:r w:rsidRPr="00DA18FA">
              <w:rPr>
                <w:rFonts w:ascii="Verdana" w:hAnsi="Verdana"/>
                <w:sz w:val="20"/>
              </w:rPr>
              <w:t xml:space="preserve"> </w:t>
            </w:r>
          </w:p>
        </w:tc>
        <w:tc>
          <w:tcPr>
            <w:tcW w:w="1838"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r w:rsidR="002D11F8" w:rsidRPr="00DA18FA" w:rsidTr="002D11F8">
        <w:tc>
          <w:tcPr>
            <w:tcW w:w="7797"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*niepotrzebne skreślić</w:t>
            </w:r>
          </w:p>
        </w:tc>
        <w:tc>
          <w:tcPr>
            <w:tcW w:w="1838" w:type="dxa"/>
            <w:shd w:val="clear" w:color="auto" w:fill="E2EFD9" w:themeFill="accent6" w:themeFillTint="33"/>
          </w:tcPr>
          <w:p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bl>
    <w:p w:rsidR="002D11F8" w:rsidRPr="00DA18FA" w:rsidRDefault="002D11F8" w:rsidP="00A2758C">
      <w:pPr>
        <w:pStyle w:val="Akapitzlist"/>
        <w:autoSpaceDE w:val="0"/>
        <w:autoSpaceDN w:val="0"/>
        <w:adjustRightInd w:val="0"/>
        <w:spacing w:line="360" w:lineRule="auto"/>
        <w:ind w:left="142"/>
        <w:rPr>
          <w:rFonts w:ascii="Verdana" w:hAnsi="Verdana"/>
          <w:b/>
          <w:sz w:val="20"/>
          <w:u w:val="single"/>
        </w:rPr>
      </w:pPr>
    </w:p>
    <w:p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DA18FA" w:rsidTr="002D11F8">
        <w:tc>
          <w:tcPr>
            <w:tcW w:w="4814" w:type="dxa"/>
            <w:gridSpan w:val="2"/>
          </w:tcPr>
          <w:p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ZAMAWIAJĄCY</w:t>
            </w:r>
          </w:p>
        </w:tc>
        <w:tc>
          <w:tcPr>
            <w:tcW w:w="4816" w:type="dxa"/>
            <w:gridSpan w:val="2"/>
          </w:tcPr>
          <w:p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WYKONAWCA</w:t>
            </w:r>
          </w:p>
        </w:tc>
      </w:tr>
      <w:tr w:rsidR="002D11F8" w:rsidRPr="00DA18FA" w:rsidTr="002D11F8">
        <w:tc>
          <w:tcPr>
            <w:tcW w:w="2407" w:type="dxa"/>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7" w:type="dxa"/>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c>
          <w:tcPr>
            <w:tcW w:w="2408" w:type="dxa"/>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8" w:type="dxa"/>
          </w:tcPr>
          <w:p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r>
      <w:tr w:rsidR="002D11F8" w:rsidRPr="00DA18FA" w:rsidTr="002D11F8">
        <w:tc>
          <w:tcPr>
            <w:tcW w:w="2407"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7" w:type="dxa"/>
          </w:tcPr>
          <w:p w:rsidR="002D11F8" w:rsidRPr="00DA18FA" w:rsidRDefault="002D11F8" w:rsidP="00A2758C">
            <w:pPr>
              <w:autoSpaceDE w:val="0"/>
              <w:autoSpaceDN w:val="0"/>
              <w:adjustRightInd w:val="0"/>
              <w:rPr>
                <w:rFonts w:ascii="Verdana" w:hAnsi="Verdana"/>
                <w:sz w:val="20"/>
              </w:rPr>
            </w:pPr>
          </w:p>
        </w:tc>
        <w:tc>
          <w:tcPr>
            <w:tcW w:w="2408"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8" w:type="dxa"/>
          </w:tcPr>
          <w:p w:rsidR="002D11F8" w:rsidRPr="00DA18FA" w:rsidRDefault="002D11F8" w:rsidP="00A2758C">
            <w:pPr>
              <w:autoSpaceDE w:val="0"/>
              <w:autoSpaceDN w:val="0"/>
              <w:adjustRightInd w:val="0"/>
              <w:rPr>
                <w:rFonts w:ascii="Verdana" w:hAnsi="Verdana"/>
                <w:sz w:val="20"/>
              </w:rPr>
            </w:pPr>
          </w:p>
        </w:tc>
      </w:tr>
      <w:tr w:rsidR="002D11F8" w:rsidRPr="00DA18FA" w:rsidTr="002D11F8">
        <w:tc>
          <w:tcPr>
            <w:tcW w:w="2407"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7" w:type="dxa"/>
          </w:tcPr>
          <w:p w:rsidR="002D11F8" w:rsidRPr="00DA18FA" w:rsidRDefault="002D11F8" w:rsidP="00A2758C">
            <w:pPr>
              <w:autoSpaceDE w:val="0"/>
              <w:autoSpaceDN w:val="0"/>
              <w:adjustRightInd w:val="0"/>
              <w:rPr>
                <w:rFonts w:ascii="Verdana" w:hAnsi="Verdana"/>
                <w:sz w:val="20"/>
              </w:rPr>
            </w:pPr>
          </w:p>
        </w:tc>
        <w:tc>
          <w:tcPr>
            <w:tcW w:w="2408"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8" w:type="dxa"/>
          </w:tcPr>
          <w:p w:rsidR="002D11F8" w:rsidRPr="00DA18FA" w:rsidRDefault="002D11F8" w:rsidP="00A2758C">
            <w:pPr>
              <w:autoSpaceDE w:val="0"/>
              <w:autoSpaceDN w:val="0"/>
              <w:adjustRightInd w:val="0"/>
              <w:rPr>
                <w:rFonts w:ascii="Verdana" w:hAnsi="Verdana"/>
                <w:sz w:val="20"/>
              </w:rPr>
            </w:pPr>
          </w:p>
        </w:tc>
      </w:tr>
      <w:tr w:rsidR="002D11F8" w:rsidRPr="00DA18FA" w:rsidTr="002D11F8">
        <w:tc>
          <w:tcPr>
            <w:tcW w:w="2407"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7" w:type="dxa"/>
          </w:tcPr>
          <w:p w:rsidR="002D11F8" w:rsidRPr="00DA18FA" w:rsidRDefault="002D11F8" w:rsidP="00A2758C">
            <w:pPr>
              <w:autoSpaceDE w:val="0"/>
              <w:autoSpaceDN w:val="0"/>
              <w:adjustRightInd w:val="0"/>
              <w:rPr>
                <w:rFonts w:ascii="Verdana" w:hAnsi="Verdana"/>
                <w:sz w:val="20"/>
              </w:rPr>
            </w:pPr>
          </w:p>
        </w:tc>
        <w:tc>
          <w:tcPr>
            <w:tcW w:w="2408" w:type="dxa"/>
          </w:tcPr>
          <w:p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8" w:type="dxa"/>
          </w:tcPr>
          <w:p w:rsidR="002D11F8" w:rsidRPr="00DA18FA" w:rsidRDefault="002D11F8" w:rsidP="00A2758C">
            <w:pPr>
              <w:autoSpaceDE w:val="0"/>
              <w:autoSpaceDN w:val="0"/>
              <w:adjustRightInd w:val="0"/>
              <w:rPr>
                <w:rFonts w:ascii="Verdana" w:hAnsi="Verdana"/>
                <w:sz w:val="20"/>
              </w:rPr>
            </w:pPr>
          </w:p>
        </w:tc>
      </w:tr>
    </w:tbl>
    <w:p w:rsidR="002D11F8" w:rsidRPr="00DA18FA" w:rsidRDefault="002D11F8" w:rsidP="002D11F8">
      <w:pPr>
        <w:spacing w:line="300" w:lineRule="auto"/>
        <w:rPr>
          <w:rFonts w:ascii="Verdana" w:hAnsi="Verdana"/>
          <w:i/>
          <w:sz w:val="20"/>
        </w:rPr>
      </w:pPr>
    </w:p>
    <w:p w:rsidR="002D11F8" w:rsidRPr="00DA18FA" w:rsidRDefault="002D11F8" w:rsidP="00A2758C">
      <w:pPr>
        <w:pStyle w:val="Default"/>
        <w:ind w:left="284"/>
        <w:jc w:val="both"/>
        <w:rPr>
          <w:rFonts w:ascii="Verdana" w:hAnsi="Verdana"/>
          <w:sz w:val="20"/>
        </w:rPr>
      </w:pPr>
    </w:p>
    <w:p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ZAŁĄCZNIK NR 10 do Umowy</w:t>
      </w:r>
      <w:r w:rsidRPr="00DA18FA">
        <w:rPr>
          <w:rFonts w:ascii="Verdana" w:hAnsi="Verdana" w:cstheme="minorHAnsi"/>
          <w:b/>
          <w:sz w:val="20"/>
          <w:szCs w:val="20"/>
        </w:rPr>
        <w:t xml:space="preserve"> ……...................................................………</w:t>
      </w:r>
    </w:p>
    <w:p w:rsidR="002D11F8" w:rsidRPr="00DA18FA" w:rsidRDefault="002D11F8" w:rsidP="00A2758C">
      <w:pPr>
        <w:spacing w:after="200" w:line="276" w:lineRule="auto"/>
        <w:rPr>
          <w:rFonts w:ascii="Verdana" w:hAnsi="Verdana"/>
          <w:b/>
          <w:sz w:val="20"/>
        </w:rPr>
      </w:pPr>
    </w:p>
    <w:p w:rsidR="002D11F8" w:rsidRPr="00DA18FA" w:rsidRDefault="002D11F8" w:rsidP="00A2758C">
      <w:pPr>
        <w:rPr>
          <w:rFonts w:ascii="Verdana" w:hAnsi="Verdana"/>
          <w:b/>
          <w:sz w:val="20"/>
        </w:rPr>
      </w:pPr>
      <w:r w:rsidRPr="00DA18FA">
        <w:rPr>
          <w:rFonts w:ascii="Verdana" w:hAnsi="Verdana"/>
          <w:b/>
          <w:sz w:val="20"/>
        </w:rPr>
        <w:t xml:space="preserve">Wykaz </w:t>
      </w:r>
      <w:r w:rsidRPr="00DA18FA">
        <w:rPr>
          <w:rFonts w:ascii="Verdana" w:hAnsi="Verdana" w:cstheme="minorHAnsi"/>
          <w:b/>
          <w:sz w:val="20"/>
          <w:szCs w:val="20"/>
        </w:rPr>
        <w:t>podwykonawców</w:t>
      </w:r>
      <w:r w:rsidRPr="00DA18FA" w:rsidDel="00EE69AF">
        <w:rPr>
          <w:rFonts w:ascii="Verdana" w:hAnsi="Verdana"/>
          <w:b/>
          <w:sz w:val="20"/>
        </w:rPr>
        <w:t xml:space="preserve"> </w:t>
      </w:r>
    </w:p>
    <w:p w:rsidR="002D11F8" w:rsidRPr="00DA18FA" w:rsidRDefault="002D11F8" w:rsidP="00A2758C">
      <w:pPr>
        <w:spacing w:line="360" w:lineRule="auto"/>
        <w:jc w:val="center"/>
        <w:rPr>
          <w:rFonts w:ascii="Verdana" w:hAnsi="Verdana"/>
          <w:b/>
          <w:sz w:val="20"/>
        </w:rPr>
      </w:pPr>
    </w:p>
    <w:p w:rsidR="002D11F8" w:rsidRPr="00DA18FA" w:rsidRDefault="002D11F8" w:rsidP="00A2758C">
      <w:pPr>
        <w:spacing w:line="360" w:lineRule="auto"/>
        <w:jc w:val="center"/>
        <w:rPr>
          <w:rFonts w:ascii="Verdana" w:hAnsi="Verdana"/>
          <w:b/>
          <w:sz w:val="20"/>
        </w:rPr>
      </w:pPr>
      <w:r w:rsidRPr="00DA18FA">
        <w:rPr>
          <w:rFonts w:ascii="Verdana" w:hAnsi="Verdana"/>
          <w:b/>
          <w:sz w:val="20"/>
        </w:rPr>
        <w:t xml:space="preserve">WZÓR WYKAZU PODWYKONAWCÓW </w:t>
      </w:r>
    </w:p>
    <w:p w:rsidR="002D11F8" w:rsidRPr="00DA18FA" w:rsidRDefault="002D11F8" w:rsidP="00A2758C">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DA18FA"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2D11F8" w:rsidRPr="00DA18FA" w:rsidRDefault="002D11F8" w:rsidP="00A2758C">
            <w:pPr>
              <w:spacing w:line="360" w:lineRule="auto"/>
              <w:jc w:val="center"/>
              <w:rPr>
                <w:rFonts w:ascii="Verdana" w:hAnsi="Verdana"/>
                <w:b/>
                <w:sz w:val="20"/>
              </w:rPr>
            </w:pPr>
            <w:r w:rsidRPr="00DA18FA">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2D11F8" w:rsidRPr="00DA18FA" w:rsidRDefault="002D11F8" w:rsidP="00A2758C">
            <w:pPr>
              <w:spacing w:line="360" w:lineRule="auto"/>
              <w:jc w:val="center"/>
              <w:rPr>
                <w:rFonts w:ascii="Verdana" w:hAnsi="Verdana"/>
                <w:b/>
                <w:sz w:val="20"/>
              </w:rPr>
            </w:pPr>
            <w:r w:rsidRPr="00DA18FA">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2D11F8" w:rsidRPr="00DA18FA" w:rsidRDefault="002D11F8" w:rsidP="00CF3D70">
            <w:pPr>
              <w:spacing w:line="360" w:lineRule="auto"/>
              <w:jc w:val="center"/>
              <w:rPr>
                <w:rFonts w:ascii="Verdana" w:hAnsi="Verdana"/>
                <w:b/>
                <w:sz w:val="20"/>
              </w:rPr>
            </w:pPr>
            <w:r w:rsidRPr="00DA18FA">
              <w:rPr>
                <w:rFonts w:ascii="Verdana" w:hAnsi="Verdana"/>
                <w:b/>
                <w:sz w:val="20"/>
              </w:rPr>
              <w:t xml:space="preserve">Zakres </w:t>
            </w:r>
            <w:r w:rsidR="00CF3D70">
              <w:rPr>
                <w:rFonts w:ascii="Verdana" w:hAnsi="Verdana"/>
                <w:b/>
                <w:sz w:val="20"/>
              </w:rPr>
              <w:t>Dostaw</w:t>
            </w:r>
          </w:p>
        </w:tc>
      </w:tr>
      <w:tr w:rsidR="002D11F8" w:rsidRPr="00DA18FA"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r>
      <w:tr w:rsidR="002D11F8" w:rsidRPr="00DA18FA"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r>
      <w:tr w:rsidR="002D11F8" w:rsidRPr="00DA18FA"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r>
      <w:tr w:rsidR="002D11F8" w:rsidRPr="00DA18FA"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2D11F8" w:rsidRPr="00DA18FA" w:rsidRDefault="002D11F8" w:rsidP="00A2758C">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rsidR="002D11F8" w:rsidRPr="00DA18FA" w:rsidRDefault="002D11F8" w:rsidP="00A2758C">
            <w:pPr>
              <w:spacing w:before="20" w:after="20" w:line="360" w:lineRule="auto"/>
              <w:rPr>
                <w:rFonts w:ascii="Verdana" w:hAnsi="Verdana"/>
                <w:sz w:val="20"/>
              </w:rPr>
            </w:pPr>
          </w:p>
        </w:tc>
      </w:tr>
    </w:tbl>
    <w:p w:rsidR="002D11F8" w:rsidRPr="00DA18FA" w:rsidRDefault="002D11F8" w:rsidP="00A2758C">
      <w:pPr>
        <w:spacing w:line="360" w:lineRule="auto"/>
        <w:rPr>
          <w:rFonts w:ascii="Verdana" w:hAnsi="Verdana"/>
          <w:sz w:val="20"/>
        </w:rPr>
      </w:pPr>
    </w:p>
    <w:p w:rsidR="002D11F8" w:rsidRPr="00DA18FA" w:rsidRDefault="002D11F8" w:rsidP="00A2758C">
      <w:pPr>
        <w:rPr>
          <w:rFonts w:ascii="Verdana" w:hAnsi="Verdana"/>
          <w:sz w:val="20"/>
        </w:rPr>
      </w:pPr>
      <w:r w:rsidRPr="00DA18FA">
        <w:rPr>
          <w:rFonts w:ascii="Verdana" w:hAnsi="Verdana"/>
          <w:sz w:val="20"/>
        </w:rPr>
        <w:br/>
      </w:r>
    </w:p>
    <w:p w:rsidR="002D11F8" w:rsidRPr="00DA18FA" w:rsidRDefault="002D11F8" w:rsidP="00A2758C">
      <w:pPr>
        <w:rPr>
          <w:rFonts w:ascii="Verdana" w:hAnsi="Verdana"/>
          <w:sz w:val="20"/>
        </w:rPr>
      </w:pPr>
      <w:r w:rsidRPr="00DA18FA">
        <w:rPr>
          <w:rFonts w:ascii="Verdana" w:hAnsi="Verdana"/>
          <w:sz w:val="20"/>
        </w:rPr>
        <w:br w:type="page"/>
      </w:r>
    </w:p>
    <w:p w:rsidR="002D11F8" w:rsidRPr="00DA18FA" w:rsidRDefault="002D11F8" w:rsidP="002D11F8">
      <w:pPr>
        <w:spacing w:line="300" w:lineRule="auto"/>
        <w:rPr>
          <w:rFonts w:ascii="Verdana" w:hAnsi="Verdana"/>
          <w:b/>
          <w:sz w:val="20"/>
        </w:rPr>
      </w:pPr>
      <w:r w:rsidRPr="00DA18FA">
        <w:rPr>
          <w:rFonts w:ascii="Verdana" w:hAnsi="Verdana"/>
          <w:b/>
          <w:sz w:val="20"/>
        </w:rPr>
        <w:lastRenderedPageBreak/>
        <w:t>ZAŁĄCZNIK NR 11 do Umowy</w:t>
      </w:r>
      <w:r w:rsidRPr="00DA18FA">
        <w:rPr>
          <w:rFonts w:ascii="Verdana" w:hAnsi="Verdana" w:cstheme="minorHAnsi"/>
          <w:b/>
          <w:sz w:val="20"/>
          <w:szCs w:val="20"/>
        </w:rPr>
        <w:t xml:space="preserve"> ……...................................................………</w:t>
      </w:r>
    </w:p>
    <w:p w:rsidR="002D11F8" w:rsidRPr="00DA18FA" w:rsidRDefault="002D11F8" w:rsidP="00A2758C">
      <w:pPr>
        <w:spacing w:after="200" w:line="276" w:lineRule="auto"/>
        <w:rPr>
          <w:rFonts w:ascii="Verdana" w:hAnsi="Verdana"/>
          <w:b/>
          <w:sz w:val="20"/>
        </w:rPr>
      </w:pPr>
    </w:p>
    <w:p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Klauzula informacyjna. Informacja o Administratorze</w:t>
      </w:r>
      <w:r w:rsidRPr="00DA18FA">
        <w:rPr>
          <w:rFonts w:ascii="Verdana" w:hAnsi="Verdana"/>
          <w:b/>
          <w:sz w:val="20"/>
        </w:rPr>
        <w:t xml:space="preserve"> danych osobowych dla </w:t>
      </w:r>
      <w:r w:rsidRPr="00DA18FA">
        <w:rPr>
          <w:rFonts w:ascii="Verdana" w:hAnsi="Verdana" w:cstheme="minorHAnsi"/>
          <w:b/>
          <w:sz w:val="20"/>
          <w:szCs w:val="20"/>
        </w:rPr>
        <w:t>Pełnomocników, Reprezentantów i</w:t>
      </w:r>
      <w:r w:rsidRPr="00DA18FA">
        <w:rPr>
          <w:rFonts w:ascii="Verdana" w:hAnsi="Verdana"/>
          <w:b/>
          <w:sz w:val="20"/>
        </w:rPr>
        <w:t xml:space="preserve"> osób </w:t>
      </w:r>
      <w:r w:rsidRPr="00DA18FA">
        <w:rPr>
          <w:rFonts w:ascii="Verdana" w:hAnsi="Verdana" w:cstheme="minorHAnsi"/>
          <w:b/>
          <w:sz w:val="20"/>
          <w:szCs w:val="20"/>
        </w:rPr>
        <w:t>kontaktowych</w:t>
      </w:r>
      <w:r w:rsidRPr="00DA18FA">
        <w:rPr>
          <w:rFonts w:ascii="Verdana" w:hAnsi="Verdana"/>
          <w:b/>
          <w:sz w:val="20"/>
        </w:rPr>
        <w:t xml:space="preserve"> ze </w:t>
      </w:r>
      <w:r w:rsidRPr="00DA18FA">
        <w:rPr>
          <w:rFonts w:ascii="Verdana" w:hAnsi="Verdana" w:cstheme="minorHAnsi"/>
          <w:b/>
          <w:sz w:val="20"/>
          <w:szCs w:val="20"/>
        </w:rPr>
        <w:t>strony</w:t>
      </w:r>
      <w:r w:rsidRPr="00DA18FA">
        <w:rPr>
          <w:rFonts w:ascii="Verdana" w:hAnsi="Verdana"/>
          <w:b/>
          <w:sz w:val="20"/>
        </w:rPr>
        <w:t xml:space="preserve"> Wykonawcy</w:t>
      </w:r>
    </w:p>
    <w:p w:rsidR="002D11F8" w:rsidRPr="00DA18FA" w:rsidRDefault="002D11F8" w:rsidP="00A2758C">
      <w:pPr>
        <w:spacing w:line="304" w:lineRule="exact"/>
        <w:ind w:left="1134" w:hanging="708"/>
        <w:jc w:val="center"/>
        <w:rPr>
          <w:rFonts w:ascii="Verdana" w:hAnsi="Verdana"/>
          <w:i/>
          <w:sz w:val="20"/>
        </w:rPr>
      </w:pPr>
      <w:r w:rsidRPr="00DA18FA" w:rsidDel="00705DD1">
        <w:rPr>
          <w:rFonts w:ascii="Verdana" w:hAnsi="Verdana" w:cstheme="minorHAnsi"/>
          <w:b/>
          <w:i/>
          <w:sz w:val="20"/>
          <w:szCs w:val="20"/>
        </w:rPr>
        <w:t xml:space="preserve"> </w:t>
      </w:r>
      <w:r w:rsidRPr="00DA18FA">
        <w:rPr>
          <w:rFonts w:ascii="Verdana" w:hAnsi="Verdana"/>
          <w:i/>
          <w:sz w:val="20"/>
        </w:rPr>
        <w:t>(dla pełnomocników, reprezentantów, pracowników i współpracowników Wykonawcy wskazanych do kontaktów i realizacji umowy)</w:t>
      </w:r>
    </w:p>
    <w:p w:rsidR="002D11F8" w:rsidRPr="00DA18FA" w:rsidRDefault="002D11F8" w:rsidP="00A2758C">
      <w:pPr>
        <w:pStyle w:val="Akapitzlist"/>
        <w:spacing w:line="304" w:lineRule="exact"/>
        <w:ind w:left="1134" w:hanging="708"/>
        <w:jc w:val="both"/>
        <w:rPr>
          <w:rFonts w:ascii="Verdana" w:hAnsi="Verdana"/>
          <w:b/>
          <w:i/>
          <w:sz w:val="20"/>
          <w:u w:val="single"/>
        </w:rPr>
      </w:pPr>
    </w:p>
    <w:p w:rsidR="002D11F8" w:rsidRPr="00DA18FA" w:rsidRDefault="002D11F8" w:rsidP="00CF3D70">
      <w:pPr>
        <w:spacing w:line="304" w:lineRule="exact"/>
        <w:ind w:left="426"/>
        <w:jc w:val="both"/>
        <w:rPr>
          <w:rFonts w:ascii="Verdana" w:hAnsi="Verdana"/>
          <w:i/>
          <w:sz w:val="20"/>
        </w:rPr>
      </w:pPr>
      <w:r w:rsidRPr="00DA18FA">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A18FA">
        <w:rPr>
          <w:rFonts w:ascii="Verdana" w:hAnsi="Verdana"/>
          <w:b/>
          <w:i/>
          <w:sz w:val="20"/>
        </w:rPr>
        <w:t>RODO</w:t>
      </w:r>
      <w:r w:rsidRPr="00DA18FA">
        <w:rPr>
          <w:rFonts w:ascii="Verdana" w:hAnsi="Verdana"/>
          <w:i/>
          <w:sz w:val="20"/>
        </w:rPr>
        <w:t>), informujemy:</w:t>
      </w:r>
    </w:p>
    <w:p w:rsidR="002D11F8" w:rsidRPr="00DA18FA" w:rsidRDefault="002D11F8" w:rsidP="00A2758C">
      <w:pPr>
        <w:pStyle w:val="Akapitzlist"/>
        <w:numPr>
          <w:ilvl w:val="0"/>
          <w:numId w:val="44"/>
        </w:numPr>
        <w:spacing w:line="304" w:lineRule="exact"/>
        <w:ind w:left="1134" w:hanging="708"/>
        <w:jc w:val="both"/>
        <w:rPr>
          <w:rFonts w:ascii="Verdana" w:hAnsi="Verdana"/>
          <w:b/>
          <w:i/>
          <w:sz w:val="20"/>
        </w:rPr>
      </w:pPr>
      <w:r w:rsidRPr="00DA18FA">
        <w:rPr>
          <w:rFonts w:ascii="Verdana" w:hAnsi="Verdana"/>
          <w:i/>
          <w:sz w:val="20"/>
        </w:rPr>
        <w:t>Administratorem Pana/Pani danych osobowych podanych przez Pana/Panią jest Enea Elektrownia Połaniec Spółka Akcyjna (w skrócie: Enea Połaniec S.A.)  z</w:t>
      </w:r>
      <w:r w:rsidR="00CF3D70">
        <w:rPr>
          <w:rFonts w:ascii="Verdana" w:hAnsi="Verdana"/>
          <w:i/>
          <w:sz w:val="20"/>
        </w:rPr>
        <w:t> </w:t>
      </w:r>
      <w:r w:rsidRPr="00DA18FA">
        <w:rPr>
          <w:rFonts w:ascii="Verdana" w:hAnsi="Verdana"/>
          <w:i/>
          <w:sz w:val="20"/>
        </w:rPr>
        <w:t xml:space="preserve">siedzibą w Zawadzie 26, 28-230 Połaniec (dalej: </w:t>
      </w:r>
      <w:r w:rsidRPr="00DA18FA">
        <w:rPr>
          <w:rFonts w:ascii="Verdana" w:hAnsi="Verdana"/>
          <w:b/>
          <w:i/>
          <w:sz w:val="20"/>
        </w:rPr>
        <w:t>Administrator</w:t>
      </w:r>
      <w:r w:rsidRPr="00DA18FA">
        <w:rPr>
          <w:rFonts w:ascii="Verdana" w:hAnsi="Verdana"/>
          <w:i/>
          <w:sz w:val="20"/>
        </w:rPr>
        <w:t>).</w:t>
      </w:r>
    </w:p>
    <w:p w:rsidR="002D11F8" w:rsidRPr="00CF3D70" w:rsidRDefault="002D11F8" w:rsidP="00CF3D70">
      <w:pPr>
        <w:pStyle w:val="Akapitzlist"/>
        <w:spacing w:line="304" w:lineRule="exact"/>
        <w:ind w:left="1134"/>
        <w:jc w:val="both"/>
        <w:rPr>
          <w:rFonts w:ascii="Verdana" w:hAnsi="Verdana"/>
          <w:i/>
          <w:sz w:val="20"/>
        </w:rPr>
      </w:pPr>
      <w:r w:rsidRPr="00DA18FA">
        <w:rPr>
          <w:rFonts w:ascii="Verdana" w:hAnsi="Verdana"/>
          <w:i/>
          <w:sz w:val="20"/>
        </w:rPr>
        <w:t>Dane kontaktowe:</w:t>
      </w:r>
      <w:r w:rsidR="00CF3D70">
        <w:rPr>
          <w:rFonts w:ascii="Verdana" w:hAnsi="Verdana"/>
          <w:i/>
          <w:sz w:val="20"/>
        </w:rPr>
        <w:t xml:space="preserve"> </w:t>
      </w:r>
      <w:r w:rsidRPr="00CF3D70">
        <w:rPr>
          <w:rFonts w:ascii="Verdana" w:hAnsi="Verdana"/>
          <w:b/>
          <w:i/>
          <w:sz w:val="20"/>
        </w:rPr>
        <w:t xml:space="preserve">Inspektor Ochrony Danych - </w:t>
      </w:r>
      <w:r w:rsidRPr="00CF3D70">
        <w:rPr>
          <w:rFonts w:ascii="Verdana" w:hAnsi="Verdana"/>
          <w:i/>
          <w:sz w:val="20"/>
        </w:rPr>
        <w:t xml:space="preserve">e-mail: </w:t>
      </w:r>
      <w:hyperlink r:id="rId22" w:history="1">
        <w:r w:rsidRPr="00CF3D70">
          <w:rPr>
            <w:rStyle w:val="Hipercze"/>
            <w:rFonts w:ascii="Verdana" w:hAnsi="Verdana"/>
            <w:i/>
            <w:sz w:val="20"/>
          </w:rPr>
          <w:t>eep.iod@enea.pl</w:t>
        </w:r>
      </w:hyperlink>
      <w:r w:rsidRPr="00CF3D70">
        <w:rPr>
          <w:rFonts w:ascii="Verdana" w:hAnsi="Verdana"/>
          <w:i/>
          <w:sz w:val="20"/>
        </w:rPr>
        <w:t>, telefon: 15/865 6383</w:t>
      </w:r>
      <w:r w:rsidR="00CF3D70">
        <w:rPr>
          <w:rFonts w:ascii="Verdana" w:hAnsi="Verdana"/>
          <w:i/>
          <w:sz w:val="20"/>
        </w:rPr>
        <w:t>.</w:t>
      </w:r>
    </w:p>
    <w:p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A18FA">
        <w:rPr>
          <w:rFonts w:ascii="Verdana" w:hAnsi="Verdana"/>
          <w:b/>
          <w:i/>
          <w:sz w:val="20"/>
        </w:rPr>
        <w:t xml:space="preserve">RODO - </w:t>
      </w:r>
      <w:r w:rsidRPr="00DA18FA">
        <w:rPr>
          <w:rFonts w:ascii="Verdana" w:hAnsi="Verdana"/>
          <w:i/>
          <w:sz w:val="20"/>
        </w:rPr>
        <w:t>przetwarzanie jest niezbędne do wykonania umowy, wypełnienia obowiązku prawnego ciążącego na administratorze lub wynika z</w:t>
      </w:r>
      <w:r w:rsidR="00CF3D70">
        <w:rPr>
          <w:rFonts w:ascii="Verdana" w:hAnsi="Verdana"/>
          <w:i/>
          <w:sz w:val="20"/>
        </w:rPr>
        <w:t> </w:t>
      </w:r>
      <w:r w:rsidRPr="00DA18FA">
        <w:rPr>
          <w:rFonts w:ascii="Verdana" w:hAnsi="Verdana"/>
          <w:i/>
          <w:sz w:val="20"/>
        </w:rPr>
        <w:t xml:space="preserve">prawnie uzasadnionych interesów realizowanych przez administratora. </w:t>
      </w:r>
    </w:p>
    <w:p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Podanie przez Pana/Panią danych osobowych jest dobrowolne, ale niezbędne do zawarcia i późniejszej realizacji umowy bądź usługi.</w:t>
      </w:r>
    </w:p>
    <w:p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Administrator pozyskał Pana/Pani dane osobowe bezpośrednio od Wykonawcy lub osoby oddelegowanej przez Wykonawcę do realizacji dostawy lub usługi.</w:t>
      </w:r>
    </w:p>
    <w:p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Odbiorcami Pana/Pani danych osobowych danych osobowych ze strony Wykonawcy mogą być:</w:t>
      </w:r>
    </w:p>
    <w:p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świadczące na rzecz Administratora usługi prawne,</w:t>
      </w:r>
    </w:p>
    <w:p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Grupy Kapitałowej ENEA,</w:t>
      </w:r>
    </w:p>
    <w:p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banki w zakresie realizacji płatności,</w:t>
      </w:r>
    </w:p>
    <w:p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dostawcy usług lub produktów działającym na rzecz Administratora, w</w:t>
      </w:r>
      <w:r w:rsidR="00CF3D70">
        <w:rPr>
          <w:rFonts w:ascii="Verdana" w:hAnsi="Verdana"/>
          <w:i/>
          <w:sz w:val="20"/>
        </w:rPr>
        <w:t> </w:t>
      </w:r>
      <w:r w:rsidRPr="00DA18FA">
        <w:rPr>
          <w:rFonts w:ascii="Verdana" w:hAnsi="Verdana"/>
          <w:i/>
          <w:sz w:val="20"/>
        </w:rPr>
        <w:t xml:space="preserve">szczególności podmioty świadczące Administratorowi usługi IT, finansowo-księgowe, pocztowe, kurierskie, transportowe, serwisowe, agencyjne, ochrony mienia/zakładu. </w:t>
      </w:r>
    </w:p>
    <w:p w:rsidR="002D11F8" w:rsidRPr="00DA18FA" w:rsidRDefault="002D11F8" w:rsidP="00CF3D70">
      <w:pPr>
        <w:spacing w:line="276" w:lineRule="auto"/>
        <w:ind w:left="1134"/>
        <w:contextualSpacing/>
        <w:jc w:val="both"/>
        <w:rPr>
          <w:rFonts w:ascii="Verdana" w:hAnsi="Verdana"/>
          <w:i/>
          <w:sz w:val="20"/>
        </w:rPr>
      </w:pPr>
      <w:r w:rsidRPr="00DA18FA">
        <w:rPr>
          <w:rFonts w:ascii="Verdana" w:hAnsi="Verdana"/>
          <w:i/>
          <w:sz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2D11F8" w:rsidRPr="00DA18FA" w:rsidRDefault="002D11F8" w:rsidP="00A2758C">
      <w:pPr>
        <w:autoSpaceDE w:val="0"/>
        <w:autoSpaceDN w:val="0"/>
        <w:adjustRightInd w:val="0"/>
        <w:spacing w:line="276" w:lineRule="auto"/>
        <w:ind w:left="1134"/>
        <w:rPr>
          <w:rFonts w:ascii="Verdana" w:hAnsi="Verdana"/>
          <w:i/>
          <w:sz w:val="20"/>
        </w:rPr>
      </w:pPr>
    </w:p>
    <w:p w:rsidR="002D11F8" w:rsidRPr="00DA18FA" w:rsidRDefault="002D11F8" w:rsidP="00CF3D70">
      <w:pPr>
        <w:autoSpaceDE w:val="0"/>
        <w:autoSpaceDN w:val="0"/>
        <w:adjustRightInd w:val="0"/>
        <w:spacing w:after="0" w:line="276" w:lineRule="auto"/>
        <w:ind w:left="1134"/>
        <w:jc w:val="both"/>
        <w:rPr>
          <w:rFonts w:ascii="Verdana" w:hAnsi="Verdana"/>
          <w:i/>
          <w:sz w:val="20"/>
        </w:rPr>
      </w:pPr>
      <w:r w:rsidRPr="00DA18FA">
        <w:rPr>
          <w:rFonts w:ascii="Verdana" w:hAnsi="Verdana"/>
          <w:i/>
          <w:sz w:val="20"/>
        </w:rPr>
        <w:lastRenderedPageBreak/>
        <w:t>W stosownych przypadkach dane osobowe będą także przekazywane podmiotom, którym przysługuje prawo dostępu do tych danych na podstawie odrębnych przepisów/uregulowań prawnych.</w:t>
      </w:r>
    </w:p>
    <w:p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Pani/Pana dane osobowe będą przechowywane przez okres realizacji Umowy i wynikających z niej zobowiązań Wykonawcy (w tym z zakresu gwarancji i</w:t>
      </w:r>
      <w:r w:rsidR="00CF3D70">
        <w:rPr>
          <w:rFonts w:ascii="Verdana" w:hAnsi="Verdana"/>
          <w:i/>
          <w:sz w:val="20"/>
        </w:rPr>
        <w:t> </w:t>
      </w:r>
      <w:r w:rsidRPr="00DA18FA">
        <w:rPr>
          <w:rFonts w:ascii="Verdana" w:hAnsi="Verdana"/>
          <w:i/>
          <w:sz w:val="20"/>
        </w:rPr>
        <w:t>rękojmi za wady) oraz przez okres przedawnienia roszczeń wynikających z</w:t>
      </w:r>
      <w:r w:rsidR="00CF3D70">
        <w:rPr>
          <w:rFonts w:ascii="Verdana" w:hAnsi="Verdana"/>
          <w:i/>
          <w:sz w:val="20"/>
        </w:rPr>
        <w:t> </w:t>
      </w:r>
      <w:r w:rsidRPr="00DA18FA">
        <w:rPr>
          <w:rFonts w:ascii="Verdana" w:hAnsi="Verdana"/>
          <w:i/>
          <w:sz w:val="20"/>
        </w:rPr>
        <w:t>Umowy. Po upływie tego okresu dane osobowe będą przetwarzane tylko przez okres wymagany przepisami prawa. W przypadkach, gdy dalsze korzystanie z</w:t>
      </w:r>
      <w:r w:rsidR="00CF3D70">
        <w:rPr>
          <w:rFonts w:ascii="Verdana" w:hAnsi="Verdana"/>
          <w:i/>
          <w:sz w:val="20"/>
        </w:rPr>
        <w:t> </w:t>
      </w:r>
      <w:r w:rsidRPr="00DA18FA">
        <w:rPr>
          <w:rFonts w:ascii="Verdana" w:hAnsi="Verdana"/>
          <w:i/>
          <w:sz w:val="20"/>
        </w:rPr>
        <w:t>danych osobowych nie będzie konieczne lub nie będzie objęte obowiązkiem wynikającym z przepisów prawa, Zamawiający podejmie uzasadnione działania w celu usunięcia ich ze swoich systemów i archiwów, lub podejmie działania w</w:t>
      </w:r>
      <w:r w:rsidR="00CF3D70">
        <w:rPr>
          <w:rFonts w:ascii="Verdana" w:hAnsi="Verdana"/>
          <w:i/>
          <w:sz w:val="20"/>
        </w:rPr>
        <w:t> </w:t>
      </w:r>
      <w:r w:rsidRPr="00DA18FA">
        <w:rPr>
          <w:rFonts w:ascii="Verdana" w:hAnsi="Verdana"/>
          <w:i/>
          <w:sz w:val="20"/>
        </w:rPr>
        <w:t>celu anonimizacji takich danych osobowych.</w:t>
      </w:r>
    </w:p>
    <w:p w:rsidR="002D11F8" w:rsidRPr="00DA18FA" w:rsidRDefault="002D11F8" w:rsidP="00A2758C">
      <w:pPr>
        <w:numPr>
          <w:ilvl w:val="0"/>
          <w:numId w:val="44"/>
        </w:numPr>
        <w:spacing w:after="0" w:line="276" w:lineRule="auto"/>
        <w:ind w:left="1134" w:hanging="708"/>
        <w:contextualSpacing/>
        <w:jc w:val="both"/>
        <w:rPr>
          <w:rFonts w:ascii="Verdana" w:hAnsi="Verdana"/>
          <w:i/>
          <w:sz w:val="20"/>
        </w:rPr>
      </w:pPr>
      <w:r w:rsidRPr="00DA18FA">
        <w:rPr>
          <w:rFonts w:ascii="Verdana" w:hAnsi="Verdana"/>
          <w:i/>
          <w:sz w:val="20"/>
        </w:rPr>
        <w:t>W odniesieniu do Pana/Pani danych osobowych, decyzje nie będą podejmowane w sposób zautomatyzowany (nie będą podlegały profilowaniu), stosowanie do art. 22 RODO.</w:t>
      </w:r>
    </w:p>
    <w:p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Administrator danych nie ma zamiaru przekazywać danych osobowych do państwa trzeciego.</w:t>
      </w:r>
    </w:p>
    <w:p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 xml:space="preserve">Przysługuje Panu/Pani prawo żądania: </w:t>
      </w:r>
    </w:p>
    <w:p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sprostowania – w granicach art. 16 RODO, </w:t>
      </w:r>
    </w:p>
    <w:p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usunięcia - w granicach art. 17 RODO, </w:t>
      </w:r>
    </w:p>
    <w:p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ograniczenia przetwarzania - w granicach art. 18 RODO; (wystąpienie z</w:t>
      </w:r>
      <w:r w:rsidR="00CF3D70">
        <w:rPr>
          <w:rFonts w:ascii="Verdana" w:hAnsi="Verdana"/>
          <w:i/>
          <w:sz w:val="20"/>
        </w:rPr>
        <w:t> </w:t>
      </w:r>
      <w:r w:rsidRPr="00DA18FA">
        <w:rPr>
          <w:rFonts w:ascii="Verdana" w:hAnsi="Verdana"/>
          <w:i/>
          <w:sz w:val="20"/>
        </w:rPr>
        <w:t>żądaniem, o którym mowa w art. 18 ust. 1 RODO nie ogranicza przetwarzania danych osobowych do czasu zakończenia postępowania),</w:t>
      </w:r>
    </w:p>
    <w:p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przenoszenia danych - w granicach art. 20 RODO,</w:t>
      </w:r>
    </w:p>
    <w:p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prawo wniesienia sprzeciwu (w przypadku przetwarzania na podstawie art. 6 ust. 1 lit. f) RODO – w granicach art. 21 RODO,</w:t>
      </w:r>
    </w:p>
    <w:p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 xml:space="preserve">Realizacja praw, o których mowa powyżej, może odbywać się poprzez wskazanie swoich żądań/sprzeciwu przesłane Inspektorowi Ochrony Danych na adres e-mail: </w:t>
      </w:r>
      <w:hyperlink r:id="rId23" w:history="1">
        <w:r w:rsidRPr="00DA18FA">
          <w:rPr>
            <w:rStyle w:val="Hipercze"/>
            <w:rFonts w:ascii="Verdana" w:hAnsi="Verdana"/>
            <w:i/>
            <w:sz w:val="20"/>
          </w:rPr>
          <w:t>eep.iod@enea.pl</w:t>
        </w:r>
      </w:hyperlink>
      <w:r w:rsidRPr="00DA18FA">
        <w:rPr>
          <w:rFonts w:ascii="Verdana" w:hAnsi="Verdana"/>
          <w:i/>
          <w:sz w:val="20"/>
        </w:rPr>
        <w:t>.</w:t>
      </w:r>
    </w:p>
    <w:p w:rsidR="002D11F8" w:rsidRPr="00DA18FA" w:rsidRDefault="002D11F8" w:rsidP="00A2758C">
      <w:pPr>
        <w:pStyle w:val="Akapitzlist"/>
        <w:numPr>
          <w:ilvl w:val="0"/>
          <w:numId w:val="44"/>
        </w:numPr>
        <w:spacing w:line="304" w:lineRule="exact"/>
        <w:ind w:left="1134" w:hanging="708"/>
        <w:jc w:val="both"/>
        <w:rPr>
          <w:rFonts w:ascii="Verdana" w:hAnsi="Verdana"/>
          <w:i/>
          <w:sz w:val="20"/>
        </w:rPr>
      </w:pPr>
      <w:r w:rsidRPr="00DA18FA">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rsidR="002D11F8" w:rsidRPr="00DA18FA" w:rsidRDefault="002D11F8" w:rsidP="00A2758C">
      <w:pPr>
        <w:rPr>
          <w:rFonts w:ascii="Verdana" w:hAnsi="Verdana"/>
          <w:sz w:val="20"/>
        </w:rPr>
      </w:pPr>
    </w:p>
    <w:p w:rsidR="002D11F8" w:rsidRPr="00DA18FA" w:rsidRDefault="002D11F8" w:rsidP="00A2758C">
      <w:pPr>
        <w:rPr>
          <w:rFonts w:ascii="Verdana" w:hAnsi="Verdana"/>
          <w:b/>
          <w:sz w:val="20"/>
        </w:rPr>
      </w:pPr>
      <w:r w:rsidRPr="00DA18FA">
        <w:rPr>
          <w:rFonts w:ascii="Verdana" w:hAnsi="Verdana"/>
          <w:b/>
          <w:sz w:val="20"/>
        </w:rPr>
        <w:br w:type="page"/>
      </w:r>
    </w:p>
    <w:p w:rsidR="002D11F8" w:rsidRPr="00DA18FA" w:rsidRDefault="002D11F8" w:rsidP="00A2758C">
      <w:pPr>
        <w:spacing w:after="0"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12</w:t>
      </w:r>
      <w:r w:rsidRPr="00DA18FA">
        <w:rPr>
          <w:rFonts w:ascii="Verdana" w:hAnsi="Verdana"/>
          <w:b/>
          <w:sz w:val="20"/>
        </w:rPr>
        <w:t xml:space="preserve"> do Umowy</w:t>
      </w:r>
      <w:r w:rsidRPr="00DA18FA">
        <w:rPr>
          <w:rFonts w:ascii="Verdana" w:hAnsi="Verdana" w:cstheme="minorHAnsi"/>
          <w:b/>
          <w:sz w:val="20"/>
          <w:szCs w:val="20"/>
        </w:rPr>
        <w:t xml:space="preserve"> ……...................................................………</w:t>
      </w:r>
    </w:p>
    <w:p w:rsidR="002D11F8" w:rsidRPr="00DA18FA" w:rsidRDefault="002D11F8" w:rsidP="00A2758C">
      <w:pPr>
        <w:spacing w:after="0" w:line="300" w:lineRule="auto"/>
        <w:rPr>
          <w:rFonts w:ascii="Verdana" w:hAnsi="Verdana"/>
          <w:b/>
          <w:sz w:val="20"/>
        </w:rPr>
      </w:pPr>
    </w:p>
    <w:p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Powiadomienie</w:t>
      </w:r>
      <w:r w:rsidRPr="00DA18FA">
        <w:rPr>
          <w:rFonts w:ascii="Verdana" w:hAnsi="Verdana"/>
          <w:b/>
          <w:sz w:val="20"/>
        </w:rPr>
        <w:t xml:space="preserve"> Zamawiającego</w:t>
      </w:r>
      <w:r w:rsidRPr="00DA18FA">
        <w:rPr>
          <w:rFonts w:ascii="Verdana" w:hAnsi="Verdana" w:cstheme="minorHAnsi"/>
          <w:b/>
          <w:sz w:val="20"/>
          <w:szCs w:val="20"/>
        </w:rPr>
        <w:t xml:space="preserve"> o zmianie numeru Rachunku.</w:t>
      </w:r>
    </w:p>
    <w:p w:rsidR="002D11F8" w:rsidRPr="00DA18FA" w:rsidRDefault="002D11F8" w:rsidP="00A2758C">
      <w:pPr>
        <w:spacing w:after="200" w:line="276" w:lineRule="auto"/>
        <w:rPr>
          <w:rFonts w:ascii="Verdana" w:hAnsi="Verdana"/>
          <w:b/>
          <w:sz w:val="20"/>
        </w:rPr>
      </w:pPr>
    </w:p>
    <w:p w:rsidR="002D11F8" w:rsidRPr="00DA18FA" w:rsidRDefault="002D11F8" w:rsidP="00A2758C">
      <w:pPr>
        <w:pStyle w:val="Akapitzlist"/>
        <w:ind w:left="390"/>
        <w:jc w:val="center"/>
        <w:rPr>
          <w:rFonts w:ascii="Verdana" w:hAnsi="Verdana"/>
          <w:b/>
          <w:sz w:val="20"/>
        </w:rPr>
      </w:pPr>
      <w:r w:rsidRPr="00DA18FA">
        <w:rPr>
          <w:rFonts w:ascii="Verdana" w:hAnsi="Verdana"/>
          <w:b/>
          <w:sz w:val="20"/>
        </w:rPr>
        <w:t>Powiadomienie Zamawiającego o zmianie numeru Rachunku</w:t>
      </w:r>
    </w:p>
    <w:p w:rsidR="002D11F8" w:rsidRPr="00DA18FA" w:rsidRDefault="002D11F8" w:rsidP="00A2758C">
      <w:pPr>
        <w:pStyle w:val="Akapitzlist"/>
        <w:spacing w:after="160" w:line="259" w:lineRule="auto"/>
        <w:ind w:left="390"/>
        <w:rPr>
          <w:rFonts w:ascii="Verdana" w:hAnsi="Verdana"/>
          <w:b/>
          <w:sz w:val="20"/>
        </w:rPr>
      </w:pPr>
    </w:p>
    <w:p w:rsidR="002D11F8" w:rsidRPr="00DA18FA" w:rsidRDefault="002D11F8" w:rsidP="00CF3D70">
      <w:pPr>
        <w:pStyle w:val="Akapitzlist"/>
        <w:ind w:left="709" w:hanging="319"/>
        <w:jc w:val="both"/>
        <w:rPr>
          <w:rFonts w:ascii="Verdana" w:hAnsi="Verdana"/>
          <w:sz w:val="20"/>
        </w:rPr>
      </w:pPr>
      <w:r w:rsidRPr="00DA18FA">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rsidR="002D11F8" w:rsidRPr="00DA18FA" w:rsidRDefault="002D11F8" w:rsidP="00A2758C">
      <w:pPr>
        <w:pStyle w:val="Akapitzlist"/>
        <w:ind w:left="390"/>
        <w:jc w:val="both"/>
        <w:rPr>
          <w:rFonts w:ascii="Verdana" w:hAnsi="Verdana"/>
          <w:sz w:val="20"/>
        </w:rPr>
      </w:pPr>
      <w:r w:rsidRPr="00DA18FA">
        <w:rPr>
          <w:rFonts w:ascii="Verdana" w:hAnsi="Verdana"/>
          <w:sz w:val="20"/>
        </w:rPr>
        <w:t>2. Aktualne numery kont bankowych:</w:t>
      </w:r>
    </w:p>
    <w:p w:rsidR="002D11F8" w:rsidRPr="00DA18FA" w:rsidRDefault="00CF3D70" w:rsidP="00CF3D70">
      <w:pPr>
        <w:pStyle w:val="Akapitzlist"/>
        <w:ind w:left="1418" w:hanging="709"/>
        <w:jc w:val="both"/>
        <w:rPr>
          <w:rFonts w:ascii="Verdana" w:hAnsi="Verdana"/>
          <w:b/>
          <w:sz w:val="20"/>
        </w:rPr>
      </w:pPr>
      <w:r>
        <w:rPr>
          <w:rFonts w:ascii="Verdana" w:hAnsi="Verdana"/>
          <w:sz w:val="20"/>
        </w:rPr>
        <w:t xml:space="preserve">a)      </w:t>
      </w:r>
      <w:r w:rsidR="002D11F8" w:rsidRPr="00DA18FA">
        <w:rPr>
          <w:rFonts w:ascii="Verdana" w:hAnsi="Verdana"/>
          <w:sz w:val="20"/>
        </w:rPr>
        <w:t>Wykonawca:     ………………..</w:t>
      </w:r>
    </w:p>
    <w:p w:rsidR="002D11F8" w:rsidRPr="00DA18FA" w:rsidRDefault="002D11F8" w:rsidP="00CF3D70">
      <w:pPr>
        <w:pStyle w:val="Akapitzlist"/>
        <w:ind w:left="1418" w:hanging="709"/>
        <w:jc w:val="both"/>
        <w:rPr>
          <w:rFonts w:ascii="Verdana" w:hAnsi="Verdana"/>
          <w:sz w:val="20"/>
        </w:rPr>
      </w:pPr>
      <w:r w:rsidRPr="00DA18FA">
        <w:rPr>
          <w:rFonts w:ascii="Verdana" w:hAnsi="Verdana"/>
          <w:sz w:val="20"/>
        </w:rPr>
        <w:t>b)      Zamawiający:   Powszechna Kasa Oszczędności Bank Polski S. A. nr</w:t>
      </w:r>
    </w:p>
    <w:p w:rsidR="002D11F8" w:rsidRPr="00DA18FA" w:rsidRDefault="002D11F8" w:rsidP="00CF3D70">
      <w:pPr>
        <w:pStyle w:val="Akapitzlist"/>
        <w:ind w:left="1418" w:hanging="709"/>
        <w:jc w:val="center"/>
        <w:rPr>
          <w:rFonts w:ascii="Verdana" w:hAnsi="Verdana"/>
          <w:b/>
          <w:sz w:val="20"/>
        </w:rPr>
      </w:pPr>
      <w:r w:rsidRPr="00DA18FA">
        <w:rPr>
          <w:rFonts w:ascii="Verdana" w:hAnsi="Verdana"/>
          <w:b/>
          <w:sz w:val="20"/>
        </w:rPr>
        <w:t>51 1020 1026 0000 1002 0294 2993</w:t>
      </w:r>
    </w:p>
    <w:p w:rsidR="002D11F8" w:rsidRPr="00DA18FA" w:rsidRDefault="002D11F8" w:rsidP="00CF3D70">
      <w:pPr>
        <w:pStyle w:val="Akapitzlist"/>
        <w:ind w:left="709" w:hanging="319"/>
        <w:jc w:val="both"/>
        <w:rPr>
          <w:rFonts w:ascii="Verdana" w:hAnsi="Verdana"/>
          <w:sz w:val="20"/>
        </w:rPr>
      </w:pPr>
      <w:r w:rsidRPr="00DA18FA">
        <w:rPr>
          <w:rFonts w:ascii="Verdana" w:hAnsi="Verdana"/>
          <w:sz w:val="20"/>
        </w:rPr>
        <w:t>3. O zmianach w brzmieniu kont bankowych Strony wzajemnie powiadomią się w</w:t>
      </w:r>
      <w:r w:rsidR="00CF3D70">
        <w:rPr>
          <w:rFonts w:ascii="Verdana" w:hAnsi="Verdana"/>
          <w:sz w:val="20"/>
        </w:rPr>
        <w:t> </w:t>
      </w:r>
      <w:r w:rsidRPr="00DA18FA">
        <w:rPr>
          <w:rFonts w:ascii="Verdana" w:hAnsi="Verdana"/>
          <w:sz w:val="20"/>
        </w:rPr>
        <w:t>formie pisemnej na 7 dni przed planowaną zmianą. W takim przypadku nie jest wymagane sporządzenie aneksu do Umowy.</w:t>
      </w:r>
    </w:p>
    <w:p w:rsidR="002D11F8" w:rsidRPr="00DA18FA" w:rsidRDefault="00CF3D70" w:rsidP="00CF3D70">
      <w:pPr>
        <w:pStyle w:val="Akapitzlist"/>
        <w:ind w:left="709" w:hanging="284"/>
        <w:jc w:val="both"/>
        <w:rPr>
          <w:rFonts w:ascii="Verdana" w:hAnsi="Verdana"/>
          <w:b/>
          <w:sz w:val="20"/>
        </w:rPr>
      </w:pPr>
      <w:r>
        <w:rPr>
          <w:rFonts w:ascii="Verdana" w:hAnsi="Verdana"/>
          <w:sz w:val="20"/>
        </w:rPr>
        <w:t xml:space="preserve">4. </w:t>
      </w:r>
      <w:r w:rsidR="002D11F8" w:rsidRPr="00DA18FA">
        <w:rPr>
          <w:rFonts w:ascii="Verdana" w:hAnsi="Verdana"/>
          <w:sz w:val="20"/>
        </w:rPr>
        <w:t>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w:t>
      </w:r>
      <w:r>
        <w:rPr>
          <w:rFonts w:ascii="Verdana" w:hAnsi="Verdana"/>
          <w:sz w:val="20"/>
        </w:rPr>
        <w:t> </w:t>
      </w:r>
      <w:r w:rsidR="002D11F8" w:rsidRPr="00DA18FA">
        <w:rPr>
          <w:rFonts w:ascii="Verdana" w:hAnsi="Verdana"/>
          <w:sz w:val="20"/>
        </w:rPr>
        <w:t>podatku od towarów i usług.</w:t>
      </w:r>
    </w:p>
    <w:p w:rsidR="002D11F8" w:rsidRPr="00DA18FA" w:rsidRDefault="002D11F8" w:rsidP="00A2758C">
      <w:pPr>
        <w:pStyle w:val="Akapitzlist"/>
        <w:ind w:left="425"/>
        <w:jc w:val="center"/>
        <w:rPr>
          <w:rFonts w:ascii="Verdana" w:hAnsi="Verdana"/>
          <w:sz w:val="20"/>
        </w:rPr>
      </w:pPr>
    </w:p>
    <w:p w:rsidR="002D11F8" w:rsidRPr="00DA18FA" w:rsidRDefault="002D11F8" w:rsidP="00A2758C">
      <w:pPr>
        <w:rPr>
          <w:rFonts w:ascii="Verdana" w:hAnsi="Verdana"/>
          <w:sz w:val="20"/>
        </w:rPr>
      </w:pPr>
      <w:r w:rsidRPr="00DA18FA">
        <w:rPr>
          <w:rFonts w:ascii="Verdana" w:hAnsi="Verdana"/>
          <w:sz w:val="20"/>
        </w:rPr>
        <w:br w:type="page"/>
      </w:r>
    </w:p>
    <w:p w:rsidR="002D11F8" w:rsidRPr="00DA18FA" w:rsidRDefault="002D11F8" w:rsidP="00A2758C">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13</w:t>
      </w:r>
      <w:r w:rsidRPr="00DA18FA">
        <w:rPr>
          <w:rFonts w:ascii="Verdana" w:hAnsi="Verdana"/>
          <w:b/>
          <w:sz w:val="20"/>
        </w:rPr>
        <w:t xml:space="preserve"> do Umowy</w:t>
      </w:r>
      <w:r w:rsidRPr="00DA18FA">
        <w:rPr>
          <w:rFonts w:ascii="Verdana" w:hAnsi="Verdana" w:cstheme="minorHAnsi"/>
          <w:b/>
          <w:sz w:val="20"/>
          <w:szCs w:val="20"/>
        </w:rPr>
        <w:t xml:space="preserve"> ……...................................................………</w:t>
      </w:r>
    </w:p>
    <w:p w:rsidR="002D11F8" w:rsidRPr="00DA18FA" w:rsidRDefault="002D11F8" w:rsidP="00A2758C">
      <w:pPr>
        <w:spacing w:line="300" w:lineRule="auto"/>
        <w:rPr>
          <w:rFonts w:ascii="Verdana" w:hAnsi="Verdana"/>
          <w:b/>
          <w:sz w:val="20"/>
        </w:rPr>
      </w:pPr>
    </w:p>
    <w:p w:rsidR="002D11F8" w:rsidRPr="00DA18FA" w:rsidRDefault="002D11F8" w:rsidP="002D11F8">
      <w:pPr>
        <w:spacing w:after="200" w:line="276" w:lineRule="auto"/>
        <w:rPr>
          <w:rFonts w:ascii="Verdana" w:hAnsi="Verdana" w:cstheme="minorHAnsi"/>
          <w:b/>
          <w:sz w:val="20"/>
          <w:szCs w:val="20"/>
        </w:rPr>
      </w:pPr>
      <w:r w:rsidRPr="00DA18FA">
        <w:rPr>
          <w:rFonts w:ascii="Verdana" w:hAnsi="Verdana" w:cstheme="minorHAnsi"/>
          <w:b/>
          <w:sz w:val="20"/>
          <w:szCs w:val="20"/>
        </w:rPr>
        <w:t>Zgoda na przelew wierzytelności</w:t>
      </w:r>
    </w:p>
    <w:p w:rsidR="002D11F8" w:rsidRPr="00DA18FA" w:rsidRDefault="002D11F8" w:rsidP="002D11F8">
      <w:pPr>
        <w:spacing w:line="300" w:lineRule="auto"/>
        <w:ind w:left="4253"/>
        <w:jc w:val="both"/>
        <w:rPr>
          <w:rFonts w:ascii="Verdana" w:hAnsi="Verdana"/>
          <w:sz w:val="20"/>
        </w:rPr>
      </w:pPr>
      <w:r w:rsidRPr="00DA18FA">
        <w:rPr>
          <w:rFonts w:ascii="Verdana" w:hAnsi="Verdana"/>
          <w:sz w:val="20"/>
        </w:rPr>
        <w:t>…………………………..</w:t>
      </w:r>
    </w:p>
    <w:p w:rsidR="002D11F8" w:rsidRPr="00DA18FA" w:rsidRDefault="002D11F8" w:rsidP="002D11F8">
      <w:pPr>
        <w:spacing w:line="300" w:lineRule="auto"/>
        <w:ind w:left="4253"/>
        <w:jc w:val="both"/>
        <w:rPr>
          <w:rFonts w:ascii="Verdana" w:hAnsi="Verdana"/>
          <w:i/>
          <w:sz w:val="20"/>
        </w:rPr>
      </w:pPr>
      <w:r w:rsidRPr="00DA18FA">
        <w:rPr>
          <w:rFonts w:ascii="Verdana" w:hAnsi="Verdana"/>
          <w:i/>
          <w:sz w:val="20"/>
        </w:rPr>
        <w:t>(nazwa i adres Cesjonariusza)</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r w:rsidRPr="00DA18FA">
        <w:rPr>
          <w:rFonts w:ascii="Verdana" w:hAnsi="Verdana"/>
          <w:sz w:val="20"/>
        </w:rPr>
        <w:t>L. dz. nr …………………….</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center"/>
        <w:rPr>
          <w:rFonts w:ascii="Verdana" w:hAnsi="Verdana"/>
          <w:b/>
          <w:sz w:val="20"/>
        </w:rPr>
      </w:pPr>
      <w:r w:rsidRPr="00DA18FA">
        <w:rPr>
          <w:rFonts w:ascii="Verdana" w:hAnsi="Verdana"/>
          <w:b/>
          <w:sz w:val="20"/>
        </w:rPr>
        <w:t>ZGODA NA PRZELEW WIERZYTELNOŚCI</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r w:rsidRPr="00DA18FA">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A18FA">
        <w:rPr>
          <w:rFonts w:ascii="Verdana" w:hAnsi="Verdana"/>
          <w:b/>
          <w:sz w:val="20"/>
          <w:u w:val="single"/>
        </w:rPr>
        <w:t>pod warunkiem</w:t>
      </w:r>
      <w:r w:rsidRPr="00DA18FA">
        <w:rPr>
          <w:rFonts w:ascii="Verdana" w:hAnsi="Verdana"/>
          <w:sz w:val="20"/>
        </w:rPr>
        <w:t xml:space="preserve"> </w:t>
      </w:r>
      <w:r w:rsidRPr="00DA18FA">
        <w:rPr>
          <w:rFonts w:ascii="Verdana" w:hAnsi="Verdana"/>
          <w:b/>
          <w:sz w:val="20"/>
        </w:rPr>
        <w:t>pisemnego przyjęcia przez ………………… z siedzibą w ………….………. ("Cedent") oraz ………………... z siedzibą w …………………. („Cesjonariusz") zastrzeżeń, o których mowa w pkt 1–3 poniżej</w:t>
      </w:r>
      <w:r w:rsidRPr="00DA18FA">
        <w:rPr>
          <w:rFonts w:ascii="Verdana" w:hAnsi="Verdana"/>
          <w:sz w:val="20"/>
        </w:rPr>
        <w:t xml:space="preserve"> – na dokonanie przelewu przez Cedenta na rzecz Cesjonariusza bezspornych wierzytelności pieniężnych wobec Enea Elektrownia Połaniec S.A. („</w:t>
      </w:r>
      <w:r w:rsidRPr="00DA18FA">
        <w:rPr>
          <w:rFonts w:ascii="Verdana" w:hAnsi="Verdana"/>
          <w:b/>
          <w:sz w:val="20"/>
        </w:rPr>
        <w:t>Dłużnik wierzytelności</w:t>
      </w:r>
      <w:r w:rsidRPr="00DA18FA">
        <w:rPr>
          <w:rFonts w:ascii="Verdana" w:hAnsi="Verdana"/>
          <w:sz w:val="20"/>
        </w:rPr>
        <w:t>”), zarówno istniejących, jak i przyszłych, z tytułu:</w:t>
      </w:r>
    </w:p>
    <w:p w:rsidR="002D11F8" w:rsidRPr="00DA18FA" w:rsidRDefault="002D11F8" w:rsidP="002D11F8">
      <w:pPr>
        <w:spacing w:line="300" w:lineRule="auto"/>
        <w:jc w:val="both"/>
        <w:rPr>
          <w:rFonts w:ascii="Verdana" w:hAnsi="Verdana"/>
          <w:i/>
          <w:sz w:val="20"/>
        </w:rPr>
      </w:pPr>
    </w:p>
    <w:p w:rsidR="002D11F8" w:rsidRPr="00DA18FA" w:rsidRDefault="002D11F8" w:rsidP="002D11F8">
      <w:pPr>
        <w:spacing w:line="300" w:lineRule="auto"/>
        <w:jc w:val="center"/>
        <w:rPr>
          <w:rFonts w:ascii="Verdana" w:hAnsi="Verdana"/>
          <w:b/>
          <w:sz w:val="20"/>
        </w:rPr>
      </w:pPr>
      <w:r w:rsidRPr="00DA18FA">
        <w:rPr>
          <w:rFonts w:ascii="Verdana" w:hAnsi="Verdana"/>
          <w:i/>
          <w:sz w:val="20"/>
        </w:rPr>
        <w:t>Umowy nr (…)</w:t>
      </w:r>
      <w:r w:rsidRPr="00DA18FA">
        <w:rPr>
          <w:rFonts w:ascii="Verdana" w:hAnsi="Verdana"/>
          <w:i/>
          <w:sz w:val="20"/>
        </w:rPr>
        <w:br/>
        <w:t xml:space="preserve">z dnia </w:t>
      </w:r>
      <w:r w:rsidRPr="00DA18FA">
        <w:rPr>
          <w:rFonts w:ascii="Verdana" w:hAnsi="Verdana"/>
          <w:b/>
          <w:sz w:val="20"/>
        </w:rPr>
        <w:t>………………...</w:t>
      </w:r>
    </w:p>
    <w:p w:rsidR="002D11F8" w:rsidRPr="00DA18FA" w:rsidRDefault="002D11F8" w:rsidP="002D11F8">
      <w:pPr>
        <w:spacing w:line="300" w:lineRule="auto"/>
        <w:jc w:val="center"/>
        <w:rPr>
          <w:rFonts w:ascii="Verdana" w:hAnsi="Verdana"/>
          <w:i/>
          <w:sz w:val="20"/>
        </w:rPr>
      </w:pPr>
      <w:r w:rsidRPr="00DA18FA">
        <w:rPr>
          <w:rFonts w:ascii="Verdana" w:hAnsi="Verdana"/>
          <w:i/>
          <w:sz w:val="20"/>
        </w:rPr>
        <w:t xml:space="preserve">na dostawę / wykonanie usług (…) </w:t>
      </w:r>
      <w:r w:rsidRPr="00DA18FA">
        <w:rPr>
          <w:rFonts w:ascii="Verdana" w:hAnsi="Verdana"/>
          <w:sz w:val="20"/>
        </w:rPr>
        <w:t>(„</w:t>
      </w:r>
      <w:r w:rsidRPr="00DA18FA">
        <w:rPr>
          <w:rFonts w:ascii="Verdana" w:hAnsi="Verdana"/>
          <w:b/>
          <w:sz w:val="20"/>
        </w:rPr>
        <w:t>Umowa</w:t>
      </w:r>
      <w:r w:rsidRPr="00DA18FA">
        <w:rPr>
          <w:rFonts w:ascii="Verdana" w:hAnsi="Verdana"/>
          <w:sz w:val="20"/>
        </w:rPr>
        <w:t>”)</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r w:rsidRPr="00DA18FA">
        <w:rPr>
          <w:rFonts w:ascii="Verdana" w:hAnsi="Verdana"/>
          <w:sz w:val="20"/>
        </w:rPr>
        <w:t>Zastrzeżenia, których przyjęcie jest warunkiem wyrażenia zgody na przelew wierzytelności:</w:t>
      </w:r>
    </w:p>
    <w:p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DA18FA">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Jednocześnie Cesjonariusz zrzeka się wobec Enea Elektrownia Połaniec S.A. wszelkich roszczeń wynikłych lub związanych z potrąceniem powyższych wierzytelności oraz wstrzymaniem płatności.</w:t>
      </w:r>
    </w:p>
    <w:p w:rsidR="002D11F8" w:rsidRPr="00DA18FA" w:rsidRDefault="002D11F8" w:rsidP="00A2758C">
      <w:pPr>
        <w:pStyle w:val="Akapitzlist"/>
        <w:numPr>
          <w:ilvl w:val="0"/>
          <w:numId w:val="91"/>
        </w:numPr>
        <w:spacing w:line="300" w:lineRule="auto"/>
        <w:ind w:left="357"/>
        <w:contextualSpacing/>
        <w:jc w:val="both"/>
        <w:rPr>
          <w:rFonts w:ascii="Verdana" w:hAnsi="Verdana"/>
          <w:sz w:val="20"/>
        </w:rPr>
      </w:pPr>
      <w:r w:rsidRPr="00DA18FA">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center"/>
        <w:rPr>
          <w:rFonts w:ascii="Verdana" w:hAnsi="Verdana"/>
          <w:sz w:val="20"/>
        </w:rPr>
      </w:pPr>
      <w:r w:rsidRPr="00DA18FA">
        <w:rPr>
          <w:rFonts w:ascii="Verdana" w:hAnsi="Verdana"/>
          <w:sz w:val="20"/>
        </w:rPr>
        <w:t>……………………………………….                                ……………………………………….</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r w:rsidRPr="00DA18FA">
        <w:rPr>
          <w:rFonts w:ascii="Verdana" w:hAnsi="Verdana"/>
          <w:sz w:val="20"/>
        </w:rPr>
        <w:t>Niniejszym potwierdzamy, iż przyjmujemy zastrzeżenia, o których mowa w pkt 1 – 3 niniejszego pisma.</w:t>
      </w:r>
    </w:p>
    <w:p w:rsidR="002D11F8" w:rsidRPr="00DA18FA" w:rsidRDefault="002D11F8" w:rsidP="002D11F8">
      <w:pPr>
        <w:spacing w:line="300" w:lineRule="auto"/>
        <w:jc w:val="both"/>
        <w:rPr>
          <w:rFonts w:ascii="Verdana" w:hAnsi="Verdana"/>
          <w:sz w:val="20"/>
        </w:rPr>
      </w:pPr>
    </w:p>
    <w:p w:rsidR="002D11F8" w:rsidRPr="00DA18FA" w:rsidRDefault="002D11F8" w:rsidP="002D11F8">
      <w:pPr>
        <w:spacing w:line="300" w:lineRule="auto"/>
        <w:jc w:val="both"/>
        <w:rPr>
          <w:rFonts w:ascii="Verdana" w:hAnsi="Verdana"/>
          <w:sz w:val="20"/>
        </w:rPr>
      </w:pPr>
      <w:r w:rsidRPr="00DA18FA">
        <w:rPr>
          <w:rFonts w:ascii="Verdana" w:hAnsi="Verdana"/>
          <w:sz w:val="20"/>
        </w:rPr>
        <w:t>………………………………………..</w:t>
      </w:r>
    </w:p>
    <w:p w:rsidR="00F74707" w:rsidRPr="00DA18FA" w:rsidRDefault="002D11F8" w:rsidP="00A2758C">
      <w:pPr>
        <w:tabs>
          <w:tab w:val="center" w:pos="4536"/>
          <w:tab w:val="right" w:pos="9072"/>
        </w:tabs>
        <w:spacing w:after="0" w:line="300" w:lineRule="auto"/>
        <w:rPr>
          <w:rFonts w:ascii="Verdana" w:hAnsi="Verdana"/>
          <w:sz w:val="20"/>
        </w:rPr>
      </w:pPr>
      <w:r w:rsidRPr="00DA18FA">
        <w:rPr>
          <w:rFonts w:ascii="Verdana" w:hAnsi="Verdana"/>
          <w:i/>
          <w:sz w:val="20"/>
        </w:rPr>
        <w:t>w imieniu Cesjonariusza</w:t>
      </w:r>
    </w:p>
    <w:sectPr w:rsidR="00F74707" w:rsidRPr="00DA18FA" w:rsidSect="00A2758C">
      <w:headerReference w:type="default" r:id="rId24"/>
      <w:footerReference w:type="default" r:id="rId25"/>
      <w:headerReference w:type="first" r:id="rId26"/>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36D4" w16cex:dateUtc="2021-08-12T22:09:00Z"/>
  <w16cex:commentExtensible w16cex:durableId="24C03869" w16cex:dateUtc="2021-08-12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55FAB" w16cid:durableId="24C036D4"/>
  <w16cid:commentId w16cid:paraId="51005B42" w16cid:durableId="24C0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489" w:rsidRDefault="00535489" w:rsidP="00DF1BC7">
      <w:pPr>
        <w:spacing w:after="0" w:line="240" w:lineRule="auto"/>
      </w:pPr>
      <w:r>
        <w:separator/>
      </w:r>
    </w:p>
  </w:endnote>
  <w:endnote w:type="continuationSeparator" w:id="0">
    <w:p w:rsidR="00535489" w:rsidRDefault="00535489" w:rsidP="00DF1BC7">
      <w:pPr>
        <w:spacing w:after="0" w:line="240" w:lineRule="auto"/>
      </w:pPr>
      <w:r>
        <w:continuationSeparator/>
      </w:r>
    </w:p>
  </w:endnote>
  <w:endnote w:type="continuationNotice" w:id="1">
    <w:p w:rsidR="00535489" w:rsidRDefault="00535489" w:rsidP="00DF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rsidR="00820D75" w:rsidRDefault="00820D75">
        <w:pPr>
          <w:pStyle w:val="Stopka"/>
          <w:jc w:val="center"/>
        </w:pPr>
        <w:r>
          <w:fldChar w:fldCharType="begin"/>
        </w:r>
        <w:r>
          <w:instrText>PAGE   \* MERGEFORMAT</w:instrText>
        </w:r>
        <w:r>
          <w:fldChar w:fldCharType="separate"/>
        </w:r>
        <w:r w:rsidR="009A7520">
          <w:rPr>
            <w:noProof/>
          </w:rPr>
          <w:t>18</w:t>
        </w:r>
        <w:r>
          <w:fldChar w:fldCharType="end"/>
        </w:r>
      </w:p>
    </w:sdtContent>
  </w:sdt>
  <w:p w:rsidR="00820D75" w:rsidRDefault="00820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489" w:rsidRDefault="00535489" w:rsidP="00DF1BC7">
      <w:pPr>
        <w:spacing w:after="0" w:line="240" w:lineRule="auto"/>
      </w:pPr>
      <w:r>
        <w:separator/>
      </w:r>
    </w:p>
  </w:footnote>
  <w:footnote w:type="continuationSeparator" w:id="0">
    <w:p w:rsidR="00535489" w:rsidRDefault="00535489" w:rsidP="00DF1BC7">
      <w:pPr>
        <w:spacing w:after="0" w:line="240" w:lineRule="auto"/>
      </w:pPr>
      <w:r>
        <w:continuationSeparator/>
      </w:r>
    </w:p>
  </w:footnote>
  <w:footnote w:type="continuationNotice" w:id="1">
    <w:p w:rsidR="00535489" w:rsidRDefault="00535489" w:rsidP="00DF1BC7">
      <w:pPr>
        <w:spacing w:after="0" w:line="240" w:lineRule="auto"/>
      </w:pPr>
    </w:p>
  </w:footnote>
  <w:footnote w:id="2">
    <w:p w:rsidR="00820D75" w:rsidRDefault="00820D75" w:rsidP="00635950">
      <w:pPr>
        <w:pStyle w:val="Tekstprzypisudolnego"/>
      </w:pPr>
      <w:r>
        <w:rPr>
          <w:rStyle w:val="Odwoanieprzypisudolnego"/>
        </w:rPr>
        <w:footnoteRef/>
      </w:r>
      <w:r>
        <w:t xml:space="preserve"> Niepotrzebne skreślić.</w:t>
      </w:r>
    </w:p>
  </w:footnote>
  <w:footnote w:id="3">
    <w:p w:rsidR="00820D75" w:rsidRDefault="00820D75" w:rsidP="002D11F8">
      <w:pPr>
        <w:pStyle w:val="Tekstprzypisudolnego"/>
      </w:pPr>
      <w:r>
        <w:rPr>
          <w:rStyle w:val="Odwoanieprzypisudolnego"/>
        </w:rPr>
        <w:footnoteRef/>
      </w:r>
      <w:r>
        <w:t xml:space="preserve"> niepotrzebne usunąć</w:t>
      </w:r>
    </w:p>
  </w:footnote>
  <w:footnote w:id="4">
    <w:p w:rsidR="00820D75" w:rsidRDefault="00820D75"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75" w:rsidRPr="00C14C35" w:rsidRDefault="00820D7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rsidR="00FC7282" w:rsidRDefault="00FC7282" w:rsidP="009E3794">
    <w:pPr>
      <w:pBdr>
        <w:bottom w:val="single" w:sz="4" w:space="1" w:color="auto"/>
      </w:pBdr>
      <w:spacing w:after="120"/>
      <w:jc w:val="center"/>
      <w:rPr>
        <w:rFonts w:ascii="Franklin Gothic Book" w:hAnsi="Franklin Gothic Book" w:cs="Arial"/>
        <w:sz w:val="16"/>
        <w:szCs w:val="16"/>
      </w:rPr>
    </w:pPr>
    <w:r w:rsidRPr="00FC7282">
      <w:rPr>
        <w:rFonts w:ascii="Franklin Gothic Book" w:hAnsi="Franklin Gothic Book" w:cs="Arial"/>
        <w:sz w:val="16"/>
        <w:szCs w:val="16"/>
      </w:rPr>
      <w:t>„Dostawa pierścieni miażdżących młyna MKM-33 po regeneracji poprzez ponowne napawanie”</w:t>
    </w:r>
  </w:p>
  <w:p w:rsidR="00820D75" w:rsidRPr="00C14C35" w:rsidRDefault="00820D75" w:rsidP="009E3794">
    <w:pPr>
      <w:pBdr>
        <w:bottom w:val="single" w:sz="4" w:space="1" w:color="auto"/>
      </w:pBdr>
      <w:spacing w:after="120"/>
      <w:jc w:val="center"/>
      <w:rPr>
        <w:rFonts w:ascii="Franklin Gothic Book" w:hAnsi="Franklin Gothic Book" w:cs="Arial"/>
        <w:sz w:val="16"/>
        <w:szCs w:val="16"/>
      </w:rPr>
    </w:pPr>
    <w:r w:rsidRPr="00ED17BF">
      <w:rPr>
        <w:rFonts w:ascii="Franklin Gothic Book" w:hAnsi="Franklin Gothic Book" w:cs="Arial"/>
        <w:sz w:val="16"/>
        <w:szCs w:val="16"/>
      </w:rPr>
      <w:t>numer FZ/PZP/</w:t>
    </w:r>
    <w:r w:rsidR="009A7520">
      <w:rPr>
        <w:rFonts w:ascii="Franklin Gothic Book" w:hAnsi="Franklin Gothic Book" w:cs="Arial"/>
        <w:sz w:val="16"/>
        <w:szCs w:val="16"/>
      </w:rPr>
      <w:t>09</w:t>
    </w:r>
    <w:r w:rsidRPr="00ED17BF">
      <w:rPr>
        <w:rFonts w:ascii="Franklin Gothic Book" w:hAnsi="Franklin Gothic Book" w:cs="Arial"/>
        <w:sz w:val="16"/>
        <w:szCs w:val="16"/>
      </w:rPr>
      <w:t>/202</w:t>
    </w:r>
    <w:r w:rsidR="009A7520">
      <w:rPr>
        <w:rFonts w:ascii="Franklin Gothic Book" w:hAnsi="Franklin Gothic Book" w:cs="Arial"/>
        <w:sz w:val="16"/>
        <w:szCs w:val="16"/>
      </w:rPr>
      <w:t>4</w:t>
    </w:r>
  </w:p>
  <w:p w:rsidR="00820D75" w:rsidRDefault="00820D7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75" w:rsidRPr="00C14C35" w:rsidRDefault="00820D75"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rsidR="00820D75" w:rsidRDefault="00820D75" w:rsidP="00C86265">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009A7520" w:rsidRPr="009A7520">
      <w:rPr>
        <w:rFonts w:ascii="Franklin Gothic Book" w:hAnsi="Franklin Gothic Book" w:cs="Arial"/>
        <w:sz w:val="16"/>
        <w:szCs w:val="16"/>
      </w:rPr>
      <w:t>Dostawa pierścieni miażdżących młyna MKM-33 po regeneracji poprzez ponowne napawanie</w:t>
    </w:r>
    <w:r w:rsidRPr="00B96601">
      <w:rPr>
        <w:rFonts w:ascii="Franklin Gothic Book" w:hAnsi="Franklin Gothic Book" w:cs="Arial"/>
        <w:sz w:val="16"/>
        <w:szCs w:val="16"/>
      </w:rPr>
      <w:t>.</w:t>
    </w:r>
    <w:r>
      <w:rPr>
        <w:rFonts w:ascii="Franklin Gothic Book" w:hAnsi="Franklin Gothic Book" w:cs="Arial"/>
        <w:sz w:val="16"/>
        <w:szCs w:val="16"/>
      </w:rPr>
      <w:t>”</w:t>
    </w:r>
  </w:p>
  <w:p w:rsidR="00820D75" w:rsidRPr="00C14C35" w:rsidRDefault="009A7520"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FZ/PZP/09</w:t>
    </w:r>
    <w:r w:rsidR="00820D75" w:rsidRPr="0007473F">
      <w:rPr>
        <w:rFonts w:ascii="Franklin Gothic Book" w:hAnsi="Franklin Gothic Book" w:cs="Arial"/>
        <w:sz w:val="16"/>
        <w:szCs w:val="16"/>
      </w:rPr>
      <w:t>/202</w:t>
    </w:r>
    <w:r>
      <w:rPr>
        <w:rFonts w:ascii="Franklin Gothic Book" w:hAnsi="Franklin Gothic Book" w:cs="Arial"/>
        <w:sz w:val="16"/>
        <w:szCs w:val="16"/>
      </w:rPr>
      <w:t>4</w:t>
    </w:r>
  </w:p>
  <w:p w:rsidR="00820D75" w:rsidRDefault="00820D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A2389F"/>
    <w:multiLevelType w:val="multilevel"/>
    <w:tmpl w:val="C058A37C"/>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3"/>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10A70ED5"/>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7"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3"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8"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0"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211DD6"/>
    <w:multiLevelType w:val="multilevel"/>
    <w:tmpl w:val="79E010B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7" w15:restartNumberingAfterBreak="0">
    <w:nsid w:val="2D194F7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300A3DC8"/>
    <w:multiLevelType w:val="multilevel"/>
    <w:tmpl w:val="CEC6271A"/>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1"/>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60"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2"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3"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6"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7"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0"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3"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4"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8"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0"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91"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2"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3"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5B6C1D"/>
    <w:multiLevelType w:val="multilevel"/>
    <w:tmpl w:val="C57CC11E"/>
    <w:lvl w:ilvl="0">
      <w:start w:val="11"/>
      <w:numFmt w:val="decimal"/>
      <w:lvlText w:val="%1."/>
      <w:lvlJc w:val="left"/>
      <w:pPr>
        <w:ind w:left="1020" w:hanging="1020"/>
      </w:pPr>
      <w:rPr>
        <w:rFonts w:hint="default"/>
      </w:rPr>
    </w:lvl>
    <w:lvl w:ilvl="1">
      <w:start w:val="10"/>
      <w:numFmt w:val="decimal"/>
      <w:lvlText w:val="%1.%2."/>
      <w:lvlJc w:val="left"/>
      <w:pPr>
        <w:ind w:left="1728" w:hanging="1020"/>
      </w:pPr>
      <w:rPr>
        <w:rFonts w:hint="default"/>
      </w:rPr>
    </w:lvl>
    <w:lvl w:ilvl="2">
      <w:start w:val="2"/>
      <w:numFmt w:val="decimal"/>
      <w:lvlText w:val="%1.%2.%3."/>
      <w:lvlJc w:val="left"/>
      <w:pPr>
        <w:ind w:left="2436" w:hanging="10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96"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9"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10"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12"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13"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4"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5"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8"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9"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22"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5"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6"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7"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8"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31"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2"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3"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5"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9"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0"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41"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42"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3"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21"/>
  </w:num>
  <w:num w:numId="2">
    <w:abstractNumId w:val="111"/>
  </w:num>
  <w:num w:numId="3">
    <w:abstractNumId w:val="92"/>
  </w:num>
  <w:num w:numId="4">
    <w:abstractNumId w:val="90"/>
  </w:num>
  <w:num w:numId="5">
    <w:abstractNumId w:val="8"/>
  </w:num>
  <w:num w:numId="6">
    <w:abstractNumId w:val="26"/>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2"/>
  </w:num>
  <w:num w:numId="10">
    <w:abstractNumId w:val="130"/>
  </w:num>
  <w:num w:numId="11">
    <w:abstractNumId w:val="141"/>
  </w:num>
  <w:num w:numId="12">
    <w:abstractNumId w:val="37"/>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8"/>
  </w:num>
  <w:num w:numId="17">
    <w:abstractNumId w:val="140"/>
  </w:num>
  <w:num w:numId="18">
    <w:abstractNumId w:val="0"/>
  </w:num>
  <w:num w:numId="19">
    <w:abstractNumId w:val="64"/>
  </w:num>
  <w:num w:numId="20">
    <w:abstractNumId w:val="10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6"/>
  </w:num>
  <w:num w:numId="24">
    <w:abstractNumId w:val="20"/>
  </w:num>
  <w:num w:numId="25">
    <w:abstractNumId w:val="10"/>
  </w:num>
  <w:num w:numId="26">
    <w:abstractNumId w:val="34"/>
  </w:num>
  <w:num w:numId="27">
    <w:abstractNumId w:val="96"/>
  </w:num>
  <w:num w:numId="28">
    <w:abstractNumId w:val="72"/>
  </w:num>
  <w:num w:numId="29">
    <w:abstractNumId w:val="72"/>
    <w:lvlOverride w:ilvl="0">
      <w:lvl w:ilvl="0">
        <w:start w:val="5"/>
        <w:numFmt w:val="decimal"/>
        <w:lvlText w:val="%1."/>
        <w:legacy w:legacy="1" w:legacySpace="0" w:legacyIndent="360"/>
        <w:lvlJc w:val="left"/>
        <w:rPr>
          <w:rFonts w:ascii="Arial" w:hAnsi="Arial" w:cs="Arial" w:hint="default"/>
        </w:rPr>
      </w:lvl>
    </w:lvlOverride>
  </w:num>
  <w:num w:numId="30">
    <w:abstractNumId w:val="77"/>
  </w:num>
  <w:num w:numId="31">
    <w:abstractNumId w:val="56"/>
  </w:num>
  <w:num w:numId="32">
    <w:abstractNumId w:val="56"/>
  </w:num>
  <w:num w:numId="33">
    <w:abstractNumId w:val="56"/>
  </w:num>
  <w:num w:numId="34">
    <w:abstractNumId w:val="107"/>
  </w:num>
  <w:num w:numId="35">
    <w:abstractNumId w:val="97"/>
  </w:num>
  <w:num w:numId="36">
    <w:abstractNumId w:val="134"/>
  </w:num>
  <w:num w:numId="37">
    <w:abstractNumId w:val="76"/>
  </w:num>
  <w:num w:numId="38">
    <w:abstractNumId w:val="56"/>
  </w:num>
  <w:num w:numId="39">
    <w:abstractNumId w:val="131"/>
  </w:num>
  <w:num w:numId="40">
    <w:abstractNumId w:val="36"/>
  </w:num>
  <w:num w:numId="41">
    <w:abstractNumId w:val="44"/>
  </w:num>
  <w:num w:numId="42">
    <w:abstractNumId w:val="106"/>
  </w:num>
  <w:num w:numId="43">
    <w:abstractNumId w:val="101"/>
  </w:num>
  <w:num w:numId="44">
    <w:abstractNumId w:val="120"/>
  </w:num>
  <w:num w:numId="45">
    <w:abstractNumId w:val="105"/>
  </w:num>
  <w:num w:numId="46">
    <w:abstractNumId w:val="123"/>
  </w:num>
  <w:num w:numId="47">
    <w:abstractNumId w:val="11"/>
  </w:num>
  <w:num w:numId="48">
    <w:abstractNumId w:val="39"/>
  </w:num>
  <w:num w:numId="49">
    <w:abstractNumId w:val="124"/>
  </w:num>
  <w:num w:numId="50">
    <w:abstractNumId w:val="50"/>
  </w:num>
  <w:num w:numId="51">
    <w:abstractNumId w:val="143"/>
  </w:num>
  <w:num w:numId="52">
    <w:abstractNumId w:val="30"/>
  </w:num>
  <w:num w:numId="53">
    <w:abstractNumId w:val="142"/>
  </w:num>
  <w:num w:numId="54">
    <w:abstractNumId w:val="40"/>
  </w:num>
  <w:num w:numId="55">
    <w:abstractNumId w:val="71"/>
  </w:num>
  <w:num w:numId="56">
    <w:abstractNumId w:val="122"/>
  </w:num>
  <w:num w:numId="57">
    <w:abstractNumId w:val="23"/>
  </w:num>
  <w:num w:numId="58">
    <w:abstractNumId w:val="110"/>
  </w:num>
  <w:num w:numId="59">
    <w:abstractNumId w:val="38"/>
  </w:num>
  <w:num w:numId="60">
    <w:abstractNumId w:val="86"/>
  </w:num>
  <w:num w:numId="61">
    <w:abstractNumId w:val="128"/>
  </w:num>
  <w:num w:numId="62">
    <w:abstractNumId w:val="85"/>
  </w:num>
  <w:num w:numId="63">
    <w:abstractNumId w:val="126"/>
  </w:num>
  <w:num w:numId="64">
    <w:abstractNumId w:val="78"/>
  </w:num>
  <w:num w:numId="65">
    <w:abstractNumId w:val="4"/>
  </w:num>
  <w:num w:numId="66">
    <w:abstractNumId w:val="12"/>
  </w:num>
  <w:num w:numId="67">
    <w:abstractNumId w:val="31"/>
  </w:num>
  <w:num w:numId="68">
    <w:abstractNumId w:val="118"/>
  </w:num>
  <w:num w:numId="69">
    <w:abstractNumId w:val="119"/>
  </w:num>
  <w:num w:numId="70">
    <w:abstractNumId w:val="18"/>
  </w:num>
  <w:num w:numId="71">
    <w:abstractNumId w:val="54"/>
  </w:num>
  <w:num w:numId="72">
    <w:abstractNumId w:val="138"/>
  </w:num>
  <w:num w:numId="73">
    <w:abstractNumId w:val="89"/>
  </w:num>
  <w:num w:numId="74">
    <w:abstractNumId w:val="99"/>
  </w:num>
  <w:num w:numId="75">
    <w:abstractNumId w:val="139"/>
  </w:num>
  <w:num w:numId="76">
    <w:abstractNumId w:val="45"/>
  </w:num>
  <w:num w:numId="77">
    <w:abstractNumId w:val="51"/>
  </w:num>
  <w:num w:numId="78">
    <w:abstractNumId w:val="53"/>
  </w:num>
  <w:num w:numId="79">
    <w:abstractNumId w:val="56"/>
  </w:num>
  <w:num w:numId="80">
    <w:abstractNumId w:val="29"/>
  </w:num>
  <w:num w:numId="81">
    <w:abstractNumId w:val="56"/>
  </w:num>
  <w:num w:numId="82">
    <w:abstractNumId w:val="56"/>
  </w:num>
  <w:num w:numId="83">
    <w:abstractNumId w:val="56"/>
  </w:num>
  <w:num w:numId="84">
    <w:abstractNumId w:val="56"/>
  </w:num>
  <w:num w:numId="85">
    <w:abstractNumId w:val="14"/>
  </w:num>
  <w:num w:numId="86">
    <w:abstractNumId w:val="60"/>
  </w:num>
  <w:num w:numId="87">
    <w:abstractNumId w:val="70"/>
  </w:num>
  <w:num w:numId="88">
    <w:abstractNumId w:val="49"/>
  </w:num>
  <w:num w:numId="89">
    <w:abstractNumId w:val="81"/>
  </w:num>
  <w:num w:numId="90">
    <w:abstractNumId w:val="43"/>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9"/>
  </w:num>
  <w:num w:numId="93">
    <w:abstractNumId w:val="62"/>
  </w:num>
  <w:num w:numId="94">
    <w:abstractNumId w:val="127"/>
  </w:num>
  <w:num w:numId="95">
    <w:abstractNumId w:val="117"/>
  </w:num>
  <w:num w:numId="9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num>
  <w:num w:numId="98">
    <w:abstractNumId w:val="41"/>
  </w:num>
  <w:num w:numId="99">
    <w:abstractNumId w:val="104"/>
  </w:num>
  <w:num w:numId="100">
    <w:abstractNumId w:val="73"/>
  </w:num>
  <w:num w:numId="101">
    <w:abstractNumId w:val="103"/>
  </w:num>
  <w:num w:numId="102">
    <w:abstractNumId w:val="115"/>
  </w:num>
  <w:num w:numId="103">
    <w:abstractNumId w:val="65"/>
  </w:num>
  <w:num w:numId="104">
    <w:abstractNumId w:val="15"/>
  </w:num>
  <w:num w:numId="105">
    <w:abstractNumId w:val="17"/>
  </w:num>
  <w:num w:numId="106">
    <w:abstractNumId w:val="66"/>
  </w:num>
  <w:num w:numId="107">
    <w:abstractNumId w:val="22"/>
  </w:num>
  <w:num w:numId="108">
    <w:abstractNumId w:val="83"/>
  </w:num>
  <w:num w:numId="109">
    <w:abstractNumId w:val="79"/>
  </w:num>
  <w:num w:numId="110">
    <w:abstractNumId w:val="9"/>
  </w:num>
  <w:num w:numId="111">
    <w:abstractNumId w:val="63"/>
  </w:num>
  <w:num w:numId="112">
    <w:abstractNumId w:val="100"/>
  </w:num>
  <w:num w:numId="113">
    <w:abstractNumId w:val="67"/>
  </w:num>
  <w:num w:numId="114">
    <w:abstractNumId w:val="47"/>
  </w:num>
  <w:num w:numId="115">
    <w:abstractNumId w:val="133"/>
  </w:num>
  <w:num w:numId="116">
    <w:abstractNumId w:val="13"/>
  </w:num>
  <w:num w:numId="117">
    <w:abstractNumId w:val="1"/>
  </w:num>
  <w:num w:numId="118">
    <w:abstractNumId w:val="55"/>
  </w:num>
  <w:num w:numId="119">
    <w:abstractNumId w:val="116"/>
  </w:num>
  <w:num w:numId="120">
    <w:abstractNumId w:val="58"/>
  </w:num>
  <w:num w:numId="121">
    <w:abstractNumId w:val="2"/>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
  </w:num>
  <w:num w:numId="129">
    <w:abstractNumId w:val="135"/>
  </w:num>
  <w:num w:numId="130">
    <w:abstractNumId w:val="5"/>
  </w:num>
  <w:num w:numId="131">
    <w:abstractNumId w:val="56"/>
    <w:lvlOverride w:ilvl="0">
      <w:startOverride w:val="1"/>
    </w:lvlOverride>
    <w:lvlOverride w:ilvl="1">
      <w:startOverride w:val="3"/>
    </w:lvlOverride>
    <w:lvlOverride w:ilvl="2">
      <w:startOverride w:val="2"/>
    </w:lvlOverride>
  </w:num>
  <w:num w:numId="132">
    <w:abstractNumId w:val="108"/>
  </w:num>
  <w:num w:numId="133">
    <w:abstractNumId w:val="136"/>
  </w:num>
  <w:num w:numId="134">
    <w:abstractNumId w:val="42"/>
  </w:num>
  <w:num w:numId="135">
    <w:abstractNumId w:val="88"/>
  </w:num>
  <w:num w:numId="136">
    <w:abstractNumId w:val="28"/>
  </w:num>
  <w:num w:numId="137">
    <w:abstractNumId w:val="5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3"/>
  </w:num>
  <w:num w:numId="139">
    <w:abstractNumId w:val="112"/>
  </w:num>
  <w:num w:numId="140">
    <w:abstractNumId w:val="102"/>
  </w:num>
  <w:num w:numId="141">
    <w:abstractNumId w:val="125"/>
  </w:num>
  <w:num w:numId="142">
    <w:abstractNumId w:val="75"/>
  </w:num>
  <w:num w:numId="143">
    <w:abstractNumId w:val="114"/>
  </w:num>
  <w:num w:numId="144">
    <w:abstractNumId w:val="91"/>
  </w:num>
  <w:num w:numId="145">
    <w:abstractNumId w:val="48"/>
  </w:num>
  <w:num w:numId="146">
    <w:abstractNumId w:val="82"/>
  </w:num>
  <w:num w:numId="147">
    <w:abstractNumId w:val="132"/>
  </w:num>
  <w:num w:numId="148">
    <w:abstractNumId w:val="87"/>
  </w:num>
  <w:num w:numId="149">
    <w:abstractNumId w:val="27"/>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4"/>
  </w:num>
  <w:num w:numId="1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3"/>
  </w:num>
  <w:num w:numId="171">
    <w:abstractNumId w:val="98"/>
  </w:num>
  <w:num w:numId="172">
    <w:abstractNumId w:val="25"/>
  </w:num>
  <w:num w:numId="173">
    <w:abstractNumId w:val="3"/>
  </w:num>
  <w:num w:numId="174">
    <w:abstractNumId w:val="56"/>
  </w:num>
  <w:num w:numId="175">
    <w:abstractNumId w:val="57"/>
  </w:num>
  <w:num w:numId="176">
    <w:abstractNumId w:val="59"/>
  </w:num>
  <w:num w:numId="177">
    <w:abstractNumId w:val="95"/>
  </w:num>
  <w:num w:numId="178">
    <w:abstractNumId w:val="2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DB6"/>
    <w:rsid w:val="00003F95"/>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2C35"/>
    <w:rsid w:val="00055480"/>
    <w:rsid w:val="00057489"/>
    <w:rsid w:val="00061DBA"/>
    <w:rsid w:val="00062F19"/>
    <w:rsid w:val="0006387C"/>
    <w:rsid w:val="0006390C"/>
    <w:rsid w:val="00070566"/>
    <w:rsid w:val="0007125C"/>
    <w:rsid w:val="00071BD8"/>
    <w:rsid w:val="00071C9A"/>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D2"/>
    <w:rsid w:val="00096A70"/>
    <w:rsid w:val="00096F1A"/>
    <w:rsid w:val="00096FC7"/>
    <w:rsid w:val="0009721B"/>
    <w:rsid w:val="00097B7E"/>
    <w:rsid w:val="000A0096"/>
    <w:rsid w:val="000A0867"/>
    <w:rsid w:val="000A08AD"/>
    <w:rsid w:val="000A3114"/>
    <w:rsid w:val="000A3B0F"/>
    <w:rsid w:val="000A4609"/>
    <w:rsid w:val="000A4D86"/>
    <w:rsid w:val="000A591A"/>
    <w:rsid w:val="000A5D5D"/>
    <w:rsid w:val="000B076A"/>
    <w:rsid w:val="000B1650"/>
    <w:rsid w:val="000B2A4C"/>
    <w:rsid w:val="000B2EED"/>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1157A"/>
    <w:rsid w:val="00111647"/>
    <w:rsid w:val="001123C8"/>
    <w:rsid w:val="001125B2"/>
    <w:rsid w:val="001135E7"/>
    <w:rsid w:val="001138B9"/>
    <w:rsid w:val="001154CD"/>
    <w:rsid w:val="001155AF"/>
    <w:rsid w:val="00115E4C"/>
    <w:rsid w:val="001231D2"/>
    <w:rsid w:val="00124D22"/>
    <w:rsid w:val="001250B6"/>
    <w:rsid w:val="001307EC"/>
    <w:rsid w:val="001311CA"/>
    <w:rsid w:val="00131933"/>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173D"/>
    <w:rsid w:val="00151B53"/>
    <w:rsid w:val="00152B7B"/>
    <w:rsid w:val="00153899"/>
    <w:rsid w:val="00153A38"/>
    <w:rsid w:val="00154779"/>
    <w:rsid w:val="00154FA8"/>
    <w:rsid w:val="001551EF"/>
    <w:rsid w:val="00155C50"/>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43"/>
    <w:rsid w:val="001769B7"/>
    <w:rsid w:val="00177261"/>
    <w:rsid w:val="0017730E"/>
    <w:rsid w:val="00180923"/>
    <w:rsid w:val="001814D7"/>
    <w:rsid w:val="001816E2"/>
    <w:rsid w:val="001826DA"/>
    <w:rsid w:val="001828B2"/>
    <w:rsid w:val="00184230"/>
    <w:rsid w:val="001864F6"/>
    <w:rsid w:val="0019078E"/>
    <w:rsid w:val="001911B1"/>
    <w:rsid w:val="00192AEB"/>
    <w:rsid w:val="00193509"/>
    <w:rsid w:val="00194391"/>
    <w:rsid w:val="001953AE"/>
    <w:rsid w:val="00195D2D"/>
    <w:rsid w:val="00195E57"/>
    <w:rsid w:val="00196DCA"/>
    <w:rsid w:val="00196FBA"/>
    <w:rsid w:val="00197E34"/>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D76D4"/>
    <w:rsid w:val="001E22E2"/>
    <w:rsid w:val="001E61E0"/>
    <w:rsid w:val="001E7775"/>
    <w:rsid w:val="001E7C88"/>
    <w:rsid w:val="001F0142"/>
    <w:rsid w:val="001F1086"/>
    <w:rsid w:val="001F1C4C"/>
    <w:rsid w:val="001F1DD4"/>
    <w:rsid w:val="001F2295"/>
    <w:rsid w:val="001F4E68"/>
    <w:rsid w:val="001F65DE"/>
    <w:rsid w:val="002008A5"/>
    <w:rsid w:val="00201B2D"/>
    <w:rsid w:val="00202559"/>
    <w:rsid w:val="00203948"/>
    <w:rsid w:val="00205548"/>
    <w:rsid w:val="002064B3"/>
    <w:rsid w:val="0021149D"/>
    <w:rsid w:val="002115E1"/>
    <w:rsid w:val="00214385"/>
    <w:rsid w:val="00214F69"/>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821"/>
    <w:rsid w:val="0024195B"/>
    <w:rsid w:val="00241C23"/>
    <w:rsid w:val="00242A20"/>
    <w:rsid w:val="00242EA9"/>
    <w:rsid w:val="002434D6"/>
    <w:rsid w:val="00244315"/>
    <w:rsid w:val="002444F2"/>
    <w:rsid w:val="002473BC"/>
    <w:rsid w:val="00253DFD"/>
    <w:rsid w:val="00255E5C"/>
    <w:rsid w:val="00256DB2"/>
    <w:rsid w:val="0025707D"/>
    <w:rsid w:val="00257BAC"/>
    <w:rsid w:val="00257EBD"/>
    <w:rsid w:val="00261570"/>
    <w:rsid w:val="0026289A"/>
    <w:rsid w:val="00262B1B"/>
    <w:rsid w:val="00262BE0"/>
    <w:rsid w:val="002647A9"/>
    <w:rsid w:val="002654D2"/>
    <w:rsid w:val="00267841"/>
    <w:rsid w:val="00267F81"/>
    <w:rsid w:val="002706A6"/>
    <w:rsid w:val="00271D67"/>
    <w:rsid w:val="0027237E"/>
    <w:rsid w:val="00274A66"/>
    <w:rsid w:val="002762E1"/>
    <w:rsid w:val="00277D42"/>
    <w:rsid w:val="00280D9C"/>
    <w:rsid w:val="00280E27"/>
    <w:rsid w:val="002820B0"/>
    <w:rsid w:val="00283156"/>
    <w:rsid w:val="00283171"/>
    <w:rsid w:val="00283751"/>
    <w:rsid w:val="00283B09"/>
    <w:rsid w:val="00284E92"/>
    <w:rsid w:val="002855CB"/>
    <w:rsid w:val="0028589F"/>
    <w:rsid w:val="00286C7D"/>
    <w:rsid w:val="00290F8A"/>
    <w:rsid w:val="002913D2"/>
    <w:rsid w:val="0029220E"/>
    <w:rsid w:val="002952EC"/>
    <w:rsid w:val="002969D8"/>
    <w:rsid w:val="00296A3F"/>
    <w:rsid w:val="0029738D"/>
    <w:rsid w:val="002A295C"/>
    <w:rsid w:val="002A3096"/>
    <w:rsid w:val="002A3CEB"/>
    <w:rsid w:val="002A458F"/>
    <w:rsid w:val="002A52B0"/>
    <w:rsid w:val="002A53FD"/>
    <w:rsid w:val="002A782C"/>
    <w:rsid w:val="002B1C54"/>
    <w:rsid w:val="002B5084"/>
    <w:rsid w:val="002B54F6"/>
    <w:rsid w:val="002B7EC7"/>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D29"/>
    <w:rsid w:val="002E1A9C"/>
    <w:rsid w:val="002E2281"/>
    <w:rsid w:val="002E31C8"/>
    <w:rsid w:val="002E32E5"/>
    <w:rsid w:val="002E4FCB"/>
    <w:rsid w:val="002F11CC"/>
    <w:rsid w:val="002F1574"/>
    <w:rsid w:val="002F1765"/>
    <w:rsid w:val="002F2B40"/>
    <w:rsid w:val="002F313A"/>
    <w:rsid w:val="002F3C5B"/>
    <w:rsid w:val="002F5F62"/>
    <w:rsid w:val="002F6521"/>
    <w:rsid w:val="002F69CB"/>
    <w:rsid w:val="003024DF"/>
    <w:rsid w:val="00304424"/>
    <w:rsid w:val="003044F4"/>
    <w:rsid w:val="0031067B"/>
    <w:rsid w:val="0031082E"/>
    <w:rsid w:val="00313269"/>
    <w:rsid w:val="00314406"/>
    <w:rsid w:val="00315F5C"/>
    <w:rsid w:val="00317001"/>
    <w:rsid w:val="00317A42"/>
    <w:rsid w:val="003208F4"/>
    <w:rsid w:val="00320B52"/>
    <w:rsid w:val="00321E61"/>
    <w:rsid w:val="003223B8"/>
    <w:rsid w:val="003251EE"/>
    <w:rsid w:val="00325CF8"/>
    <w:rsid w:val="00326A92"/>
    <w:rsid w:val="003311A4"/>
    <w:rsid w:val="00332D61"/>
    <w:rsid w:val="0033513D"/>
    <w:rsid w:val="00335A36"/>
    <w:rsid w:val="003378B2"/>
    <w:rsid w:val="00340983"/>
    <w:rsid w:val="00342163"/>
    <w:rsid w:val="0034334D"/>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0B13"/>
    <w:rsid w:val="003615D9"/>
    <w:rsid w:val="003630A9"/>
    <w:rsid w:val="0036364B"/>
    <w:rsid w:val="00363847"/>
    <w:rsid w:val="003645A0"/>
    <w:rsid w:val="00365435"/>
    <w:rsid w:val="00365B44"/>
    <w:rsid w:val="003723F6"/>
    <w:rsid w:val="0037291C"/>
    <w:rsid w:val="00372EDE"/>
    <w:rsid w:val="00376DA5"/>
    <w:rsid w:val="00380775"/>
    <w:rsid w:val="0038306F"/>
    <w:rsid w:val="00383853"/>
    <w:rsid w:val="003841F8"/>
    <w:rsid w:val="00385690"/>
    <w:rsid w:val="0038771E"/>
    <w:rsid w:val="00390238"/>
    <w:rsid w:val="00390416"/>
    <w:rsid w:val="00390F9D"/>
    <w:rsid w:val="00396CC9"/>
    <w:rsid w:val="00396F63"/>
    <w:rsid w:val="003A129C"/>
    <w:rsid w:val="003A1357"/>
    <w:rsid w:val="003A13E8"/>
    <w:rsid w:val="003A2A46"/>
    <w:rsid w:val="003A41BF"/>
    <w:rsid w:val="003A4BB6"/>
    <w:rsid w:val="003B1731"/>
    <w:rsid w:val="003B1EB4"/>
    <w:rsid w:val="003B2034"/>
    <w:rsid w:val="003B5375"/>
    <w:rsid w:val="003B5863"/>
    <w:rsid w:val="003B7B3F"/>
    <w:rsid w:val="003C01BA"/>
    <w:rsid w:val="003C0E3F"/>
    <w:rsid w:val="003C168A"/>
    <w:rsid w:val="003C49CA"/>
    <w:rsid w:val="003C4D78"/>
    <w:rsid w:val="003C63D5"/>
    <w:rsid w:val="003C6855"/>
    <w:rsid w:val="003D0DD6"/>
    <w:rsid w:val="003D17CE"/>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06FCE"/>
    <w:rsid w:val="00410B31"/>
    <w:rsid w:val="00412B5B"/>
    <w:rsid w:val="00413C66"/>
    <w:rsid w:val="004140DA"/>
    <w:rsid w:val="00414545"/>
    <w:rsid w:val="00414CFA"/>
    <w:rsid w:val="00415420"/>
    <w:rsid w:val="00417CF5"/>
    <w:rsid w:val="00421AB7"/>
    <w:rsid w:val="004220DD"/>
    <w:rsid w:val="00422142"/>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506AF"/>
    <w:rsid w:val="00450DE1"/>
    <w:rsid w:val="004513AE"/>
    <w:rsid w:val="00452BF1"/>
    <w:rsid w:val="00454039"/>
    <w:rsid w:val="00455CFB"/>
    <w:rsid w:val="0045681D"/>
    <w:rsid w:val="00456847"/>
    <w:rsid w:val="00457CB5"/>
    <w:rsid w:val="0046032D"/>
    <w:rsid w:val="0046043C"/>
    <w:rsid w:val="00460A97"/>
    <w:rsid w:val="00461BEA"/>
    <w:rsid w:val="00461D86"/>
    <w:rsid w:val="004625CA"/>
    <w:rsid w:val="00464EF7"/>
    <w:rsid w:val="00464F51"/>
    <w:rsid w:val="00465E07"/>
    <w:rsid w:val="004710F3"/>
    <w:rsid w:val="0047337C"/>
    <w:rsid w:val="004736AA"/>
    <w:rsid w:val="00473F5D"/>
    <w:rsid w:val="00473FB3"/>
    <w:rsid w:val="004745C1"/>
    <w:rsid w:val="0047472D"/>
    <w:rsid w:val="00475350"/>
    <w:rsid w:val="00476BA3"/>
    <w:rsid w:val="00477A69"/>
    <w:rsid w:val="00477C40"/>
    <w:rsid w:val="00480818"/>
    <w:rsid w:val="00480D73"/>
    <w:rsid w:val="00480E64"/>
    <w:rsid w:val="00480F26"/>
    <w:rsid w:val="0048271F"/>
    <w:rsid w:val="00484D65"/>
    <w:rsid w:val="0049085B"/>
    <w:rsid w:val="00492DA6"/>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32A"/>
    <w:rsid w:val="004D5582"/>
    <w:rsid w:val="004D5E67"/>
    <w:rsid w:val="004D66B7"/>
    <w:rsid w:val="004D74C2"/>
    <w:rsid w:val="004E0975"/>
    <w:rsid w:val="004E0A14"/>
    <w:rsid w:val="004E1179"/>
    <w:rsid w:val="004E125B"/>
    <w:rsid w:val="004E1995"/>
    <w:rsid w:val="004E1E08"/>
    <w:rsid w:val="004E224E"/>
    <w:rsid w:val="004E2298"/>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C83"/>
    <w:rsid w:val="005142F2"/>
    <w:rsid w:val="005148E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4A20"/>
    <w:rsid w:val="00535489"/>
    <w:rsid w:val="0053566D"/>
    <w:rsid w:val="00535914"/>
    <w:rsid w:val="0053709C"/>
    <w:rsid w:val="00541230"/>
    <w:rsid w:val="0054177D"/>
    <w:rsid w:val="005419AB"/>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3BD8"/>
    <w:rsid w:val="00567702"/>
    <w:rsid w:val="00567CCB"/>
    <w:rsid w:val="00570D11"/>
    <w:rsid w:val="00570E36"/>
    <w:rsid w:val="005732C2"/>
    <w:rsid w:val="005753AF"/>
    <w:rsid w:val="00575F22"/>
    <w:rsid w:val="00575F36"/>
    <w:rsid w:val="005763BE"/>
    <w:rsid w:val="00576E14"/>
    <w:rsid w:val="00577C57"/>
    <w:rsid w:val="00580B44"/>
    <w:rsid w:val="00581147"/>
    <w:rsid w:val="00583017"/>
    <w:rsid w:val="00583445"/>
    <w:rsid w:val="00584D1A"/>
    <w:rsid w:val="00590CEE"/>
    <w:rsid w:val="00591853"/>
    <w:rsid w:val="00591D52"/>
    <w:rsid w:val="005935E8"/>
    <w:rsid w:val="005948A8"/>
    <w:rsid w:val="00595232"/>
    <w:rsid w:val="005A025E"/>
    <w:rsid w:val="005A0744"/>
    <w:rsid w:val="005A12C1"/>
    <w:rsid w:val="005A1FB0"/>
    <w:rsid w:val="005A32E9"/>
    <w:rsid w:val="005A33AC"/>
    <w:rsid w:val="005A33B5"/>
    <w:rsid w:val="005A5B5C"/>
    <w:rsid w:val="005A6476"/>
    <w:rsid w:val="005B0106"/>
    <w:rsid w:val="005B1F9F"/>
    <w:rsid w:val="005B398C"/>
    <w:rsid w:val="005B3C65"/>
    <w:rsid w:val="005B4D5E"/>
    <w:rsid w:val="005C0025"/>
    <w:rsid w:val="005C09F1"/>
    <w:rsid w:val="005C135C"/>
    <w:rsid w:val="005C14E2"/>
    <w:rsid w:val="005C1884"/>
    <w:rsid w:val="005C1A05"/>
    <w:rsid w:val="005C2A6D"/>
    <w:rsid w:val="005C447E"/>
    <w:rsid w:val="005C52E4"/>
    <w:rsid w:val="005C66B5"/>
    <w:rsid w:val="005C7A09"/>
    <w:rsid w:val="005D1A8A"/>
    <w:rsid w:val="005D22B0"/>
    <w:rsid w:val="005D261C"/>
    <w:rsid w:val="005D3DEC"/>
    <w:rsid w:val="005D3FDA"/>
    <w:rsid w:val="005D426B"/>
    <w:rsid w:val="005D4298"/>
    <w:rsid w:val="005D4508"/>
    <w:rsid w:val="005D488F"/>
    <w:rsid w:val="005D4902"/>
    <w:rsid w:val="005D56BF"/>
    <w:rsid w:val="005D5D69"/>
    <w:rsid w:val="005E3203"/>
    <w:rsid w:val="005E3DE0"/>
    <w:rsid w:val="005E53BB"/>
    <w:rsid w:val="005E708B"/>
    <w:rsid w:val="005F03FD"/>
    <w:rsid w:val="005F08DA"/>
    <w:rsid w:val="005F0E8D"/>
    <w:rsid w:val="005F15C5"/>
    <w:rsid w:val="005F1BE0"/>
    <w:rsid w:val="005F3A6D"/>
    <w:rsid w:val="005F4050"/>
    <w:rsid w:val="005F4367"/>
    <w:rsid w:val="005F6D2A"/>
    <w:rsid w:val="006011C4"/>
    <w:rsid w:val="00601630"/>
    <w:rsid w:val="00601C09"/>
    <w:rsid w:val="00602E27"/>
    <w:rsid w:val="006041FA"/>
    <w:rsid w:val="00605065"/>
    <w:rsid w:val="00605160"/>
    <w:rsid w:val="0060578C"/>
    <w:rsid w:val="0060718E"/>
    <w:rsid w:val="006116F1"/>
    <w:rsid w:val="006118E3"/>
    <w:rsid w:val="006119F9"/>
    <w:rsid w:val="00611D3D"/>
    <w:rsid w:val="0061201A"/>
    <w:rsid w:val="00612454"/>
    <w:rsid w:val="00614035"/>
    <w:rsid w:val="00614536"/>
    <w:rsid w:val="00614932"/>
    <w:rsid w:val="00614E9F"/>
    <w:rsid w:val="00620251"/>
    <w:rsid w:val="0062196D"/>
    <w:rsid w:val="00622E1C"/>
    <w:rsid w:val="006237FB"/>
    <w:rsid w:val="00623DA0"/>
    <w:rsid w:val="00624758"/>
    <w:rsid w:val="006248CB"/>
    <w:rsid w:val="00624C28"/>
    <w:rsid w:val="00626ACF"/>
    <w:rsid w:val="00626BDC"/>
    <w:rsid w:val="00626DC7"/>
    <w:rsid w:val="00626ED2"/>
    <w:rsid w:val="00627A6D"/>
    <w:rsid w:val="006334F5"/>
    <w:rsid w:val="00634484"/>
    <w:rsid w:val="006347BD"/>
    <w:rsid w:val="00634C3F"/>
    <w:rsid w:val="0063548F"/>
    <w:rsid w:val="00635950"/>
    <w:rsid w:val="006362BC"/>
    <w:rsid w:val="00636608"/>
    <w:rsid w:val="00637D9E"/>
    <w:rsid w:val="00640451"/>
    <w:rsid w:val="0064234B"/>
    <w:rsid w:val="00643EA0"/>
    <w:rsid w:val="0064588F"/>
    <w:rsid w:val="006467B0"/>
    <w:rsid w:val="00646D67"/>
    <w:rsid w:val="00647D9B"/>
    <w:rsid w:val="00650D61"/>
    <w:rsid w:val="00651361"/>
    <w:rsid w:val="006527EF"/>
    <w:rsid w:val="006531A4"/>
    <w:rsid w:val="0065403C"/>
    <w:rsid w:val="0065414D"/>
    <w:rsid w:val="00654179"/>
    <w:rsid w:val="00655354"/>
    <w:rsid w:val="00656B8F"/>
    <w:rsid w:val="00660F24"/>
    <w:rsid w:val="00663ACA"/>
    <w:rsid w:val="00664031"/>
    <w:rsid w:val="00665E55"/>
    <w:rsid w:val="00665FB1"/>
    <w:rsid w:val="00667116"/>
    <w:rsid w:val="006676A0"/>
    <w:rsid w:val="0067091B"/>
    <w:rsid w:val="00671656"/>
    <w:rsid w:val="006719B1"/>
    <w:rsid w:val="00673168"/>
    <w:rsid w:val="00673378"/>
    <w:rsid w:val="00673C04"/>
    <w:rsid w:val="00673E2D"/>
    <w:rsid w:val="0067528A"/>
    <w:rsid w:val="00675402"/>
    <w:rsid w:val="00675E1F"/>
    <w:rsid w:val="00675FD7"/>
    <w:rsid w:val="00676FC8"/>
    <w:rsid w:val="00677032"/>
    <w:rsid w:val="00677202"/>
    <w:rsid w:val="00677537"/>
    <w:rsid w:val="006814A6"/>
    <w:rsid w:val="006815CE"/>
    <w:rsid w:val="006829E6"/>
    <w:rsid w:val="00682B4F"/>
    <w:rsid w:val="00683131"/>
    <w:rsid w:val="006863C4"/>
    <w:rsid w:val="006873BF"/>
    <w:rsid w:val="006907A8"/>
    <w:rsid w:val="00690D57"/>
    <w:rsid w:val="00691CC7"/>
    <w:rsid w:val="0069341E"/>
    <w:rsid w:val="00694227"/>
    <w:rsid w:val="00696691"/>
    <w:rsid w:val="006A14AF"/>
    <w:rsid w:val="006A212F"/>
    <w:rsid w:val="006A2570"/>
    <w:rsid w:val="006A2D1F"/>
    <w:rsid w:val="006A2FA0"/>
    <w:rsid w:val="006A4C79"/>
    <w:rsid w:val="006A6E10"/>
    <w:rsid w:val="006B0AC7"/>
    <w:rsid w:val="006B1AD8"/>
    <w:rsid w:val="006B222F"/>
    <w:rsid w:val="006B308A"/>
    <w:rsid w:val="006B4767"/>
    <w:rsid w:val="006B47A4"/>
    <w:rsid w:val="006B4B1C"/>
    <w:rsid w:val="006C29C1"/>
    <w:rsid w:val="006C3573"/>
    <w:rsid w:val="006C35DC"/>
    <w:rsid w:val="006C7114"/>
    <w:rsid w:val="006D2CFB"/>
    <w:rsid w:val="006D2F55"/>
    <w:rsid w:val="006D36FD"/>
    <w:rsid w:val="006D4226"/>
    <w:rsid w:val="006D44B1"/>
    <w:rsid w:val="006D4B5B"/>
    <w:rsid w:val="006D631E"/>
    <w:rsid w:val="006D6935"/>
    <w:rsid w:val="006D7BC2"/>
    <w:rsid w:val="006E2117"/>
    <w:rsid w:val="006E2813"/>
    <w:rsid w:val="006E3DC7"/>
    <w:rsid w:val="006E4417"/>
    <w:rsid w:val="006E69E9"/>
    <w:rsid w:val="006F0BCC"/>
    <w:rsid w:val="006F0D13"/>
    <w:rsid w:val="006F108F"/>
    <w:rsid w:val="006F234B"/>
    <w:rsid w:val="006F289E"/>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5BE"/>
    <w:rsid w:val="0073382F"/>
    <w:rsid w:val="00733BE8"/>
    <w:rsid w:val="0073540F"/>
    <w:rsid w:val="007365C0"/>
    <w:rsid w:val="00736DF1"/>
    <w:rsid w:val="0073787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1EE6"/>
    <w:rsid w:val="00772BA8"/>
    <w:rsid w:val="00775627"/>
    <w:rsid w:val="00781AC0"/>
    <w:rsid w:val="007823FB"/>
    <w:rsid w:val="007830FF"/>
    <w:rsid w:val="00783B16"/>
    <w:rsid w:val="007841D4"/>
    <w:rsid w:val="0078447C"/>
    <w:rsid w:val="00785ABA"/>
    <w:rsid w:val="00786BE2"/>
    <w:rsid w:val="007878B0"/>
    <w:rsid w:val="0079089E"/>
    <w:rsid w:val="007912CC"/>
    <w:rsid w:val="00791966"/>
    <w:rsid w:val="00792AF6"/>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C34"/>
    <w:rsid w:val="007C4051"/>
    <w:rsid w:val="007C4FAE"/>
    <w:rsid w:val="007C5073"/>
    <w:rsid w:val="007C5912"/>
    <w:rsid w:val="007C5F05"/>
    <w:rsid w:val="007D0A42"/>
    <w:rsid w:val="007D1459"/>
    <w:rsid w:val="007D2F21"/>
    <w:rsid w:val="007D3628"/>
    <w:rsid w:val="007D3FC0"/>
    <w:rsid w:val="007D47CE"/>
    <w:rsid w:val="007D512F"/>
    <w:rsid w:val="007E022E"/>
    <w:rsid w:val="007E2C6C"/>
    <w:rsid w:val="007E4831"/>
    <w:rsid w:val="007E497F"/>
    <w:rsid w:val="007E4F0D"/>
    <w:rsid w:val="007E5CB3"/>
    <w:rsid w:val="007E5DCF"/>
    <w:rsid w:val="007E6B87"/>
    <w:rsid w:val="007E75A1"/>
    <w:rsid w:val="007E7E9F"/>
    <w:rsid w:val="007F06E3"/>
    <w:rsid w:val="007F2579"/>
    <w:rsid w:val="007F2B9D"/>
    <w:rsid w:val="007F2E47"/>
    <w:rsid w:val="007F30A5"/>
    <w:rsid w:val="007F3AC2"/>
    <w:rsid w:val="007F48B5"/>
    <w:rsid w:val="007F4B08"/>
    <w:rsid w:val="007F567B"/>
    <w:rsid w:val="007F681C"/>
    <w:rsid w:val="00800FF7"/>
    <w:rsid w:val="00801AE0"/>
    <w:rsid w:val="00801BB1"/>
    <w:rsid w:val="008020FA"/>
    <w:rsid w:val="00806494"/>
    <w:rsid w:val="00806859"/>
    <w:rsid w:val="00807654"/>
    <w:rsid w:val="00807BDD"/>
    <w:rsid w:val="00807FCD"/>
    <w:rsid w:val="0081058D"/>
    <w:rsid w:val="008109B8"/>
    <w:rsid w:val="00810E96"/>
    <w:rsid w:val="0081346C"/>
    <w:rsid w:val="00813D0C"/>
    <w:rsid w:val="00814364"/>
    <w:rsid w:val="00814EC0"/>
    <w:rsid w:val="00815058"/>
    <w:rsid w:val="00815791"/>
    <w:rsid w:val="0081664B"/>
    <w:rsid w:val="008175F5"/>
    <w:rsid w:val="00817D25"/>
    <w:rsid w:val="0082091C"/>
    <w:rsid w:val="00820BF3"/>
    <w:rsid w:val="00820D75"/>
    <w:rsid w:val="008218F2"/>
    <w:rsid w:val="00821AAA"/>
    <w:rsid w:val="0082211B"/>
    <w:rsid w:val="0082567F"/>
    <w:rsid w:val="008275D5"/>
    <w:rsid w:val="008303CB"/>
    <w:rsid w:val="008304CC"/>
    <w:rsid w:val="00833E82"/>
    <w:rsid w:val="00834B7F"/>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78"/>
    <w:rsid w:val="008539B2"/>
    <w:rsid w:val="0085438A"/>
    <w:rsid w:val="00854625"/>
    <w:rsid w:val="00854CD1"/>
    <w:rsid w:val="00854DC1"/>
    <w:rsid w:val="00855EAC"/>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723B"/>
    <w:rsid w:val="00881FB0"/>
    <w:rsid w:val="00884F93"/>
    <w:rsid w:val="008851ED"/>
    <w:rsid w:val="00886A6B"/>
    <w:rsid w:val="00892BEE"/>
    <w:rsid w:val="00893EE5"/>
    <w:rsid w:val="00893F35"/>
    <w:rsid w:val="008A0C76"/>
    <w:rsid w:val="008A0EF1"/>
    <w:rsid w:val="008A1673"/>
    <w:rsid w:val="008A2845"/>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4E3"/>
    <w:rsid w:val="008D6B50"/>
    <w:rsid w:val="008E097A"/>
    <w:rsid w:val="008E2562"/>
    <w:rsid w:val="008E35FC"/>
    <w:rsid w:val="008E36AB"/>
    <w:rsid w:val="008E3D5D"/>
    <w:rsid w:val="008E4082"/>
    <w:rsid w:val="008E4352"/>
    <w:rsid w:val="008E53B0"/>
    <w:rsid w:val="008E6B78"/>
    <w:rsid w:val="008E6B7C"/>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D7E"/>
    <w:rsid w:val="0091567F"/>
    <w:rsid w:val="0092480D"/>
    <w:rsid w:val="00924F53"/>
    <w:rsid w:val="0092699A"/>
    <w:rsid w:val="00926A7A"/>
    <w:rsid w:val="0092750E"/>
    <w:rsid w:val="0092768C"/>
    <w:rsid w:val="0092773A"/>
    <w:rsid w:val="0093208A"/>
    <w:rsid w:val="0093454C"/>
    <w:rsid w:val="00935705"/>
    <w:rsid w:val="009360B7"/>
    <w:rsid w:val="00937742"/>
    <w:rsid w:val="00937BEC"/>
    <w:rsid w:val="00937FDC"/>
    <w:rsid w:val="00940120"/>
    <w:rsid w:val="009403E6"/>
    <w:rsid w:val="0094131D"/>
    <w:rsid w:val="00941670"/>
    <w:rsid w:val="00941DDB"/>
    <w:rsid w:val="00943681"/>
    <w:rsid w:val="0094565A"/>
    <w:rsid w:val="00946956"/>
    <w:rsid w:val="00946F7C"/>
    <w:rsid w:val="00947FBB"/>
    <w:rsid w:val="009522D3"/>
    <w:rsid w:val="00953C69"/>
    <w:rsid w:val="0095412C"/>
    <w:rsid w:val="00956658"/>
    <w:rsid w:val="00956FE8"/>
    <w:rsid w:val="009605C9"/>
    <w:rsid w:val="00960B06"/>
    <w:rsid w:val="00961315"/>
    <w:rsid w:val="00966019"/>
    <w:rsid w:val="0096690C"/>
    <w:rsid w:val="009671AD"/>
    <w:rsid w:val="00970027"/>
    <w:rsid w:val="0097147A"/>
    <w:rsid w:val="00973219"/>
    <w:rsid w:val="00973978"/>
    <w:rsid w:val="00975127"/>
    <w:rsid w:val="00975D48"/>
    <w:rsid w:val="00980CF2"/>
    <w:rsid w:val="009813F7"/>
    <w:rsid w:val="00981658"/>
    <w:rsid w:val="00983FE0"/>
    <w:rsid w:val="00985165"/>
    <w:rsid w:val="009855B1"/>
    <w:rsid w:val="00986199"/>
    <w:rsid w:val="009907E8"/>
    <w:rsid w:val="00990CA0"/>
    <w:rsid w:val="00990E40"/>
    <w:rsid w:val="009934B7"/>
    <w:rsid w:val="00994DF4"/>
    <w:rsid w:val="0099639F"/>
    <w:rsid w:val="009963D4"/>
    <w:rsid w:val="00997754"/>
    <w:rsid w:val="009A01B0"/>
    <w:rsid w:val="009A23E0"/>
    <w:rsid w:val="009A265B"/>
    <w:rsid w:val="009A266C"/>
    <w:rsid w:val="009A3985"/>
    <w:rsid w:val="009A3B92"/>
    <w:rsid w:val="009A4AA1"/>
    <w:rsid w:val="009A7520"/>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C7984"/>
    <w:rsid w:val="009D1C73"/>
    <w:rsid w:val="009D2620"/>
    <w:rsid w:val="009D2F58"/>
    <w:rsid w:val="009D4422"/>
    <w:rsid w:val="009D4BB3"/>
    <w:rsid w:val="009D5293"/>
    <w:rsid w:val="009D5416"/>
    <w:rsid w:val="009D5A4D"/>
    <w:rsid w:val="009D5E96"/>
    <w:rsid w:val="009D7D37"/>
    <w:rsid w:val="009E3057"/>
    <w:rsid w:val="009E3794"/>
    <w:rsid w:val="009E39C1"/>
    <w:rsid w:val="009E3F35"/>
    <w:rsid w:val="009E45ED"/>
    <w:rsid w:val="009E4BA6"/>
    <w:rsid w:val="009E5B16"/>
    <w:rsid w:val="009E5DE0"/>
    <w:rsid w:val="009E5E2F"/>
    <w:rsid w:val="009E6119"/>
    <w:rsid w:val="009E633E"/>
    <w:rsid w:val="009E6DCE"/>
    <w:rsid w:val="009F2354"/>
    <w:rsid w:val="009F394E"/>
    <w:rsid w:val="00A000AE"/>
    <w:rsid w:val="00A00F77"/>
    <w:rsid w:val="00A03A00"/>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312F"/>
    <w:rsid w:val="00A24DBA"/>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90BB6"/>
    <w:rsid w:val="00A92417"/>
    <w:rsid w:val="00A9402F"/>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2A8A"/>
    <w:rsid w:val="00AB333B"/>
    <w:rsid w:val="00AB3B11"/>
    <w:rsid w:val="00AB3C0F"/>
    <w:rsid w:val="00AB5CDA"/>
    <w:rsid w:val="00AB7E05"/>
    <w:rsid w:val="00AC0157"/>
    <w:rsid w:val="00AC0549"/>
    <w:rsid w:val="00AC222E"/>
    <w:rsid w:val="00AC3692"/>
    <w:rsid w:val="00AC44F4"/>
    <w:rsid w:val="00AC4BCC"/>
    <w:rsid w:val="00AC525C"/>
    <w:rsid w:val="00AC571A"/>
    <w:rsid w:val="00AC6280"/>
    <w:rsid w:val="00AC69FF"/>
    <w:rsid w:val="00AC6EA8"/>
    <w:rsid w:val="00AC76B8"/>
    <w:rsid w:val="00AD111A"/>
    <w:rsid w:val="00AD5070"/>
    <w:rsid w:val="00AD70F4"/>
    <w:rsid w:val="00AD71AF"/>
    <w:rsid w:val="00AE034A"/>
    <w:rsid w:val="00AE11D9"/>
    <w:rsid w:val="00AE264E"/>
    <w:rsid w:val="00AE377C"/>
    <w:rsid w:val="00AE3BCC"/>
    <w:rsid w:val="00AE486C"/>
    <w:rsid w:val="00AE4FB1"/>
    <w:rsid w:val="00AE5550"/>
    <w:rsid w:val="00AE5813"/>
    <w:rsid w:val="00AF440E"/>
    <w:rsid w:val="00AF4968"/>
    <w:rsid w:val="00AF6299"/>
    <w:rsid w:val="00B016BC"/>
    <w:rsid w:val="00B01DDD"/>
    <w:rsid w:val="00B0280B"/>
    <w:rsid w:val="00B03EC8"/>
    <w:rsid w:val="00B04ABB"/>
    <w:rsid w:val="00B07155"/>
    <w:rsid w:val="00B07E88"/>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2AF5"/>
    <w:rsid w:val="00B53BC2"/>
    <w:rsid w:val="00B5529E"/>
    <w:rsid w:val="00B55403"/>
    <w:rsid w:val="00B55D14"/>
    <w:rsid w:val="00B5604C"/>
    <w:rsid w:val="00B561EF"/>
    <w:rsid w:val="00B56844"/>
    <w:rsid w:val="00B60D71"/>
    <w:rsid w:val="00B60E59"/>
    <w:rsid w:val="00B61A4A"/>
    <w:rsid w:val="00B652E1"/>
    <w:rsid w:val="00B67218"/>
    <w:rsid w:val="00B67E21"/>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87BAC"/>
    <w:rsid w:val="00B921B1"/>
    <w:rsid w:val="00B94296"/>
    <w:rsid w:val="00B95BA0"/>
    <w:rsid w:val="00B96601"/>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B9C"/>
    <w:rsid w:val="00BF2050"/>
    <w:rsid w:val="00BF3D9C"/>
    <w:rsid w:val="00BF4628"/>
    <w:rsid w:val="00BF4824"/>
    <w:rsid w:val="00BF649B"/>
    <w:rsid w:val="00BF7D92"/>
    <w:rsid w:val="00C005CB"/>
    <w:rsid w:val="00C00E37"/>
    <w:rsid w:val="00C0161E"/>
    <w:rsid w:val="00C01EA2"/>
    <w:rsid w:val="00C01F04"/>
    <w:rsid w:val="00C03CC9"/>
    <w:rsid w:val="00C0498A"/>
    <w:rsid w:val="00C05172"/>
    <w:rsid w:val="00C06307"/>
    <w:rsid w:val="00C0636D"/>
    <w:rsid w:val="00C1028D"/>
    <w:rsid w:val="00C11050"/>
    <w:rsid w:val="00C115F8"/>
    <w:rsid w:val="00C11A8B"/>
    <w:rsid w:val="00C1231B"/>
    <w:rsid w:val="00C12ACA"/>
    <w:rsid w:val="00C13B0E"/>
    <w:rsid w:val="00C14C35"/>
    <w:rsid w:val="00C15750"/>
    <w:rsid w:val="00C15A36"/>
    <w:rsid w:val="00C16E07"/>
    <w:rsid w:val="00C211F8"/>
    <w:rsid w:val="00C22A5E"/>
    <w:rsid w:val="00C23827"/>
    <w:rsid w:val="00C23A0E"/>
    <w:rsid w:val="00C2448C"/>
    <w:rsid w:val="00C269EB"/>
    <w:rsid w:val="00C26B76"/>
    <w:rsid w:val="00C2765D"/>
    <w:rsid w:val="00C27D05"/>
    <w:rsid w:val="00C30526"/>
    <w:rsid w:val="00C311FC"/>
    <w:rsid w:val="00C31348"/>
    <w:rsid w:val="00C32A09"/>
    <w:rsid w:val="00C351AB"/>
    <w:rsid w:val="00C35D79"/>
    <w:rsid w:val="00C35EBB"/>
    <w:rsid w:val="00C3661C"/>
    <w:rsid w:val="00C4159B"/>
    <w:rsid w:val="00C4283F"/>
    <w:rsid w:val="00C42B10"/>
    <w:rsid w:val="00C42D7B"/>
    <w:rsid w:val="00C430EF"/>
    <w:rsid w:val="00C446A6"/>
    <w:rsid w:val="00C45BAE"/>
    <w:rsid w:val="00C45C8F"/>
    <w:rsid w:val="00C4617D"/>
    <w:rsid w:val="00C4673B"/>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C1B"/>
    <w:rsid w:val="00C66F61"/>
    <w:rsid w:val="00C710DC"/>
    <w:rsid w:val="00C72B0E"/>
    <w:rsid w:val="00C72B83"/>
    <w:rsid w:val="00C76694"/>
    <w:rsid w:val="00C76E35"/>
    <w:rsid w:val="00C80886"/>
    <w:rsid w:val="00C81364"/>
    <w:rsid w:val="00C84398"/>
    <w:rsid w:val="00C846A0"/>
    <w:rsid w:val="00C85A1F"/>
    <w:rsid w:val="00C86265"/>
    <w:rsid w:val="00C9035F"/>
    <w:rsid w:val="00C90DEA"/>
    <w:rsid w:val="00C923D0"/>
    <w:rsid w:val="00C954D1"/>
    <w:rsid w:val="00C95E90"/>
    <w:rsid w:val="00CA09A5"/>
    <w:rsid w:val="00CA1584"/>
    <w:rsid w:val="00CA4984"/>
    <w:rsid w:val="00CA49B4"/>
    <w:rsid w:val="00CB0339"/>
    <w:rsid w:val="00CB1CF0"/>
    <w:rsid w:val="00CB1E19"/>
    <w:rsid w:val="00CB22C2"/>
    <w:rsid w:val="00CB5D01"/>
    <w:rsid w:val="00CB7297"/>
    <w:rsid w:val="00CC1A05"/>
    <w:rsid w:val="00CC2B40"/>
    <w:rsid w:val="00CC2F09"/>
    <w:rsid w:val="00CC5869"/>
    <w:rsid w:val="00CC5AD7"/>
    <w:rsid w:val="00CC600B"/>
    <w:rsid w:val="00CC7C0C"/>
    <w:rsid w:val="00CC7D61"/>
    <w:rsid w:val="00CC7E86"/>
    <w:rsid w:val="00CD0EE7"/>
    <w:rsid w:val="00CD1400"/>
    <w:rsid w:val="00CD1DCD"/>
    <w:rsid w:val="00CD25A8"/>
    <w:rsid w:val="00CD361C"/>
    <w:rsid w:val="00CD5461"/>
    <w:rsid w:val="00CD6B26"/>
    <w:rsid w:val="00CD7652"/>
    <w:rsid w:val="00CD7A02"/>
    <w:rsid w:val="00CE1627"/>
    <w:rsid w:val="00CE1791"/>
    <w:rsid w:val="00CE2F7A"/>
    <w:rsid w:val="00CE3618"/>
    <w:rsid w:val="00CE49FF"/>
    <w:rsid w:val="00CE559D"/>
    <w:rsid w:val="00CE6884"/>
    <w:rsid w:val="00CF25CE"/>
    <w:rsid w:val="00CF3D70"/>
    <w:rsid w:val="00CF3F31"/>
    <w:rsid w:val="00CF4A24"/>
    <w:rsid w:val="00CF4D88"/>
    <w:rsid w:val="00CF6489"/>
    <w:rsid w:val="00CF6865"/>
    <w:rsid w:val="00CF7508"/>
    <w:rsid w:val="00D00160"/>
    <w:rsid w:val="00D00C10"/>
    <w:rsid w:val="00D00E9C"/>
    <w:rsid w:val="00D051A9"/>
    <w:rsid w:val="00D05713"/>
    <w:rsid w:val="00D07C2B"/>
    <w:rsid w:val="00D07D52"/>
    <w:rsid w:val="00D10580"/>
    <w:rsid w:val="00D1151D"/>
    <w:rsid w:val="00D132A3"/>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8EB"/>
    <w:rsid w:val="00D3251F"/>
    <w:rsid w:val="00D343EA"/>
    <w:rsid w:val="00D34497"/>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56A7"/>
    <w:rsid w:val="00D75F71"/>
    <w:rsid w:val="00D76F77"/>
    <w:rsid w:val="00D77B30"/>
    <w:rsid w:val="00D77B44"/>
    <w:rsid w:val="00D77C6A"/>
    <w:rsid w:val="00D77E29"/>
    <w:rsid w:val="00D77EBE"/>
    <w:rsid w:val="00D8238E"/>
    <w:rsid w:val="00D845B1"/>
    <w:rsid w:val="00D847F1"/>
    <w:rsid w:val="00D856FA"/>
    <w:rsid w:val="00D8572F"/>
    <w:rsid w:val="00D86DCE"/>
    <w:rsid w:val="00D91699"/>
    <w:rsid w:val="00D928BA"/>
    <w:rsid w:val="00D92955"/>
    <w:rsid w:val="00D9426C"/>
    <w:rsid w:val="00D96025"/>
    <w:rsid w:val="00D97366"/>
    <w:rsid w:val="00D974DC"/>
    <w:rsid w:val="00D975BB"/>
    <w:rsid w:val="00D9779A"/>
    <w:rsid w:val="00D97DA3"/>
    <w:rsid w:val="00DA18FA"/>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DF45A7"/>
    <w:rsid w:val="00E00DE8"/>
    <w:rsid w:val="00E01340"/>
    <w:rsid w:val="00E01694"/>
    <w:rsid w:val="00E01809"/>
    <w:rsid w:val="00E019B8"/>
    <w:rsid w:val="00E02969"/>
    <w:rsid w:val="00E03015"/>
    <w:rsid w:val="00E03653"/>
    <w:rsid w:val="00E03725"/>
    <w:rsid w:val="00E03A66"/>
    <w:rsid w:val="00E04096"/>
    <w:rsid w:val="00E04A10"/>
    <w:rsid w:val="00E0504C"/>
    <w:rsid w:val="00E06197"/>
    <w:rsid w:val="00E0779E"/>
    <w:rsid w:val="00E102D0"/>
    <w:rsid w:val="00E1122D"/>
    <w:rsid w:val="00E1279E"/>
    <w:rsid w:val="00E13BF5"/>
    <w:rsid w:val="00E14227"/>
    <w:rsid w:val="00E15BC1"/>
    <w:rsid w:val="00E16988"/>
    <w:rsid w:val="00E222B6"/>
    <w:rsid w:val="00E225EB"/>
    <w:rsid w:val="00E226EA"/>
    <w:rsid w:val="00E24773"/>
    <w:rsid w:val="00E24C6C"/>
    <w:rsid w:val="00E24DA0"/>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C8C"/>
    <w:rsid w:val="00E52000"/>
    <w:rsid w:val="00E52778"/>
    <w:rsid w:val="00E53290"/>
    <w:rsid w:val="00E53975"/>
    <w:rsid w:val="00E53B65"/>
    <w:rsid w:val="00E542CC"/>
    <w:rsid w:val="00E55E9D"/>
    <w:rsid w:val="00E56A3A"/>
    <w:rsid w:val="00E602D1"/>
    <w:rsid w:val="00E61FB4"/>
    <w:rsid w:val="00E6248B"/>
    <w:rsid w:val="00E63400"/>
    <w:rsid w:val="00E63888"/>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C24"/>
    <w:rsid w:val="00E86C65"/>
    <w:rsid w:val="00E86CC4"/>
    <w:rsid w:val="00E8719C"/>
    <w:rsid w:val="00E918F6"/>
    <w:rsid w:val="00E92125"/>
    <w:rsid w:val="00E94B61"/>
    <w:rsid w:val="00E96604"/>
    <w:rsid w:val="00E96E81"/>
    <w:rsid w:val="00E97729"/>
    <w:rsid w:val="00EA113D"/>
    <w:rsid w:val="00EA202A"/>
    <w:rsid w:val="00EA6542"/>
    <w:rsid w:val="00EA67CA"/>
    <w:rsid w:val="00EA7B28"/>
    <w:rsid w:val="00EB2F80"/>
    <w:rsid w:val="00EB366C"/>
    <w:rsid w:val="00EB4702"/>
    <w:rsid w:val="00EB6CF9"/>
    <w:rsid w:val="00EB7FEF"/>
    <w:rsid w:val="00EC06D5"/>
    <w:rsid w:val="00EC1729"/>
    <w:rsid w:val="00EC23E0"/>
    <w:rsid w:val="00EC3354"/>
    <w:rsid w:val="00EC6CD4"/>
    <w:rsid w:val="00ED020D"/>
    <w:rsid w:val="00ED0D87"/>
    <w:rsid w:val="00ED17BF"/>
    <w:rsid w:val="00ED1ED5"/>
    <w:rsid w:val="00ED260F"/>
    <w:rsid w:val="00ED26EA"/>
    <w:rsid w:val="00ED44B5"/>
    <w:rsid w:val="00ED45A3"/>
    <w:rsid w:val="00ED4E22"/>
    <w:rsid w:val="00ED54A9"/>
    <w:rsid w:val="00ED698C"/>
    <w:rsid w:val="00ED7572"/>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7B6"/>
    <w:rsid w:val="00F204E8"/>
    <w:rsid w:val="00F21A68"/>
    <w:rsid w:val="00F21C39"/>
    <w:rsid w:val="00F22365"/>
    <w:rsid w:val="00F2237C"/>
    <w:rsid w:val="00F23D91"/>
    <w:rsid w:val="00F25AC9"/>
    <w:rsid w:val="00F27126"/>
    <w:rsid w:val="00F2764D"/>
    <w:rsid w:val="00F27D2C"/>
    <w:rsid w:val="00F3017D"/>
    <w:rsid w:val="00F31574"/>
    <w:rsid w:val="00F31822"/>
    <w:rsid w:val="00F321FA"/>
    <w:rsid w:val="00F3272C"/>
    <w:rsid w:val="00F32F0D"/>
    <w:rsid w:val="00F33168"/>
    <w:rsid w:val="00F340E2"/>
    <w:rsid w:val="00F34485"/>
    <w:rsid w:val="00F36A1C"/>
    <w:rsid w:val="00F408E4"/>
    <w:rsid w:val="00F4136F"/>
    <w:rsid w:val="00F41768"/>
    <w:rsid w:val="00F43DBE"/>
    <w:rsid w:val="00F4577D"/>
    <w:rsid w:val="00F46A90"/>
    <w:rsid w:val="00F473D6"/>
    <w:rsid w:val="00F4780D"/>
    <w:rsid w:val="00F47A99"/>
    <w:rsid w:val="00F47BDB"/>
    <w:rsid w:val="00F5007E"/>
    <w:rsid w:val="00F52328"/>
    <w:rsid w:val="00F52916"/>
    <w:rsid w:val="00F54D94"/>
    <w:rsid w:val="00F5606C"/>
    <w:rsid w:val="00F57CCC"/>
    <w:rsid w:val="00F57E12"/>
    <w:rsid w:val="00F60778"/>
    <w:rsid w:val="00F61C20"/>
    <w:rsid w:val="00F655CE"/>
    <w:rsid w:val="00F67986"/>
    <w:rsid w:val="00F67EF5"/>
    <w:rsid w:val="00F70ADA"/>
    <w:rsid w:val="00F71900"/>
    <w:rsid w:val="00F72B76"/>
    <w:rsid w:val="00F736E4"/>
    <w:rsid w:val="00F74707"/>
    <w:rsid w:val="00F7499A"/>
    <w:rsid w:val="00F77CFC"/>
    <w:rsid w:val="00F808C0"/>
    <w:rsid w:val="00F814CF"/>
    <w:rsid w:val="00F81889"/>
    <w:rsid w:val="00F834BB"/>
    <w:rsid w:val="00F8523D"/>
    <w:rsid w:val="00F85DB9"/>
    <w:rsid w:val="00F868FE"/>
    <w:rsid w:val="00F8775B"/>
    <w:rsid w:val="00F91108"/>
    <w:rsid w:val="00F927E4"/>
    <w:rsid w:val="00F93256"/>
    <w:rsid w:val="00F94B51"/>
    <w:rsid w:val="00F975F8"/>
    <w:rsid w:val="00F9782A"/>
    <w:rsid w:val="00F97E7F"/>
    <w:rsid w:val="00FA0F00"/>
    <w:rsid w:val="00FA27F8"/>
    <w:rsid w:val="00FA36BF"/>
    <w:rsid w:val="00FA3C6F"/>
    <w:rsid w:val="00FA4B04"/>
    <w:rsid w:val="00FA5150"/>
    <w:rsid w:val="00FA6A96"/>
    <w:rsid w:val="00FA7109"/>
    <w:rsid w:val="00FA7D48"/>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7282"/>
    <w:rsid w:val="00FC7466"/>
    <w:rsid w:val="00FC75BC"/>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8EB69"/>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BC7"/>
  </w:style>
  <w:style w:type="paragraph" w:styleId="Nagwek1">
    <w:name w:val="heading 1"/>
    <w:aliases w:val="Heading 1 Char"/>
    <w:basedOn w:val="Normalny"/>
    <w:next w:val="Tekstpodstawowy"/>
    <w:link w:val="Nagwek1Znak"/>
    <w:qFormat/>
    <w:rsid w:val="00DF1BC7"/>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F1BC7"/>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DF1B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DF1BC7"/>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DF1BC7"/>
    <w:pPr>
      <w:numPr>
        <w:ilvl w:val="5"/>
      </w:numPr>
      <w:outlineLvl w:val="5"/>
    </w:pPr>
    <w:rPr>
      <w:bCs/>
      <w:szCs w:val="22"/>
    </w:rPr>
  </w:style>
  <w:style w:type="paragraph" w:styleId="Nagwek7">
    <w:name w:val="heading 7"/>
    <w:basedOn w:val="Nagwek6"/>
    <w:link w:val="Nagwek7Znak"/>
    <w:qFormat/>
    <w:rsid w:val="00DF1BC7"/>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DF1BC7"/>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DF1BC7"/>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DF1BC7"/>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DF1BC7"/>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DF1BC7"/>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DF1BC7"/>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DF1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DF1BC7"/>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F1BC7"/>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DF1BC7"/>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DF1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DF1BC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DF1BC7"/>
    <w:rPr>
      <w:rFonts w:ascii="Arial" w:hAnsi="Arial" w:cs="Arial"/>
      <w:sz w:val="20"/>
      <w:szCs w:val="20"/>
    </w:rPr>
  </w:style>
  <w:style w:type="character" w:customStyle="1" w:styleId="FontStyle23">
    <w:name w:val="Font Style23"/>
    <w:basedOn w:val="Domylnaczcionkaakapitu"/>
    <w:uiPriority w:val="99"/>
    <w:rsid w:val="00DF1BC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DF1BC7"/>
    <w:pPr>
      <w:pageBreakBefore/>
      <w:numPr>
        <w:ilvl w:val="8"/>
        <w:numId w:val="31"/>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DF1BC7"/>
    <w:pPr>
      <w:pageBreakBefore/>
      <w:numPr>
        <w:ilvl w:val="7"/>
        <w:numId w:val="31"/>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DF1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DF1BC7"/>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DF1BC7"/>
    <w:rPr>
      <w:rFonts w:ascii="Arial" w:eastAsia="Times New Roman" w:hAnsi="Arial" w:cs="Arial"/>
      <w:kern w:val="20"/>
      <w:szCs w:val="26"/>
      <w:lang w:val="en-US"/>
    </w:rPr>
  </w:style>
  <w:style w:type="character" w:customStyle="1" w:styleId="Nagwek6Znak">
    <w:name w:val="Nagłówek 6 Znak"/>
    <w:basedOn w:val="Domylnaczcionkaakapitu"/>
    <w:link w:val="Nagwek6"/>
    <w:rsid w:val="00DF1BC7"/>
    <w:rPr>
      <w:rFonts w:ascii="Arial" w:eastAsia="Times New Roman" w:hAnsi="Arial" w:cs="Arial"/>
      <w:bCs/>
      <w:kern w:val="20"/>
      <w:lang w:val="en-US"/>
    </w:rPr>
  </w:style>
  <w:style w:type="character" w:customStyle="1" w:styleId="Nagwek7Znak">
    <w:name w:val="Nagłówek 7 Znak"/>
    <w:basedOn w:val="Domylnaczcionkaakapitu"/>
    <w:link w:val="Nagwek7"/>
    <w:rsid w:val="00DF1BC7"/>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DF1B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F1BC7"/>
    <w:rPr>
      <w:rFonts w:ascii="Times New Roman" w:eastAsia="Times New Roman" w:hAnsi="Times New Roman" w:cs="Times New Roman"/>
      <w:sz w:val="16"/>
      <w:szCs w:val="16"/>
      <w:lang w:eastAsia="pl-PL"/>
    </w:rPr>
  </w:style>
  <w:style w:type="paragraph" w:customStyle="1" w:styleId="BodyText21">
    <w:name w:val="Body Text 21"/>
    <w:basedOn w:val="Normalny"/>
    <w:rsid w:val="00DF1BC7"/>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DF1BC7"/>
    <w:pPr>
      <w:numPr>
        <w:numId w:val="95"/>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DF1BC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F1BC7"/>
    <w:rPr>
      <w:color w:val="954F72" w:themeColor="followedHyperlink"/>
      <w:u w:val="single"/>
    </w:rPr>
  </w:style>
  <w:style w:type="paragraph" w:customStyle="1" w:styleId="TrepismaEO">
    <w:name w:val="Treść pisma (EO)"/>
    <w:basedOn w:val="Normalny"/>
    <w:uiPriority w:val="99"/>
    <w:rsid w:val="00DF1BC7"/>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DF1BC7"/>
    <w:rPr>
      <w:rFonts w:ascii="Calibri" w:hAnsi="Calibri" w:cs="Calibri"/>
      <w:sz w:val="22"/>
      <w:szCs w:val="22"/>
    </w:rPr>
  </w:style>
  <w:style w:type="character" w:customStyle="1" w:styleId="FontStyle40">
    <w:name w:val="Font Style40"/>
    <w:basedOn w:val="Domylnaczcionkaakapitu"/>
    <w:uiPriority w:val="99"/>
    <w:rsid w:val="00DF1BC7"/>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DF1BC7"/>
    <w:rPr>
      <w:rFonts w:ascii="Calibri" w:hAnsi="Calibri" w:cs="Calibri"/>
      <w:b/>
      <w:bCs/>
      <w:sz w:val="22"/>
      <w:szCs w:val="22"/>
    </w:rPr>
  </w:style>
  <w:style w:type="paragraph" w:customStyle="1" w:styleId="Style2">
    <w:name w:val="Style2"/>
    <w:basedOn w:val="Normalny"/>
    <w:uiPriority w:val="99"/>
    <w:rsid w:val="00DF1BC7"/>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DF1BC7"/>
    <w:rPr>
      <w:rFonts w:ascii="Verdana" w:hAnsi="Verdana" w:cs="Verdana"/>
      <w:b/>
      <w:bCs/>
      <w:sz w:val="8"/>
      <w:szCs w:val="8"/>
    </w:rPr>
  </w:style>
  <w:style w:type="paragraph" w:customStyle="1" w:styleId="Style17">
    <w:name w:val="Style17"/>
    <w:basedOn w:val="Normalny"/>
    <w:uiPriority w:val="99"/>
    <w:rsid w:val="00DF1BC7"/>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DF1B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F1BC7"/>
    <w:rPr>
      <w:rFonts w:ascii="Times New Roman" w:eastAsia="Times New Roman" w:hAnsi="Times New Roman" w:cs="Times New Roman"/>
      <w:sz w:val="24"/>
      <w:szCs w:val="24"/>
      <w:lang w:eastAsia="pl-PL"/>
    </w:rPr>
  </w:style>
  <w:style w:type="character" w:customStyle="1" w:styleId="alb">
    <w:name w:val="a_lb"/>
    <w:basedOn w:val="Domylnaczcionkaakapitu"/>
    <w:rsid w:val="00DF1BC7"/>
  </w:style>
  <w:style w:type="character" w:customStyle="1" w:styleId="fn-ref">
    <w:name w:val="fn-ref"/>
    <w:basedOn w:val="Domylnaczcionkaakapitu"/>
    <w:rsid w:val="00DF1BC7"/>
  </w:style>
  <w:style w:type="paragraph" w:customStyle="1" w:styleId="text-justify">
    <w:name w:val="text-justify"/>
    <w:basedOn w:val="Normalny"/>
    <w:rsid w:val="00DF1B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DF1BC7"/>
    <w:rPr>
      <w:rFonts w:ascii="Tahoma" w:hAnsi="Tahoma" w:cs="Tahoma"/>
      <w:b/>
      <w:bCs/>
      <w:sz w:val="18"/>
      <w:szCs w:val="18"/>
    </w:rPr>
  </w:style>
  <w:style w:type="character" w:styleId="Numerstrony">
    <w:name w:val="page number"/>
    <w:basedOn w:val="Domylnaczcionkaakapitu"/>
    <w:rsid w:val="00DF1BC7"/>
  </w:style>
  <w:style w:type="character" w:styleId="Uwydatnienie">
    <w:name w:val="Emphasis"/>
    <w:basedOn w:val="Domylnaczcionkaakapitu"/>
    <w:uiPriority w:val="20"/>
    <w:qFormat/>
    <w:rsid w:val="00DF1BC7"/>
    <w:rPr>
      <w:i/>
      <w:iCs/>
    </w:rPr>
  </w:style>
  <w:style w:type="paragraph" w:styleId="Tekstprzypisukocowego">
    <w:name w:val="endnote text"/>
    <w:basedOn w:val="Normalny"/>
    <w:link w:val="TekstprzypisukocowegoZnak"/>
    <w:uiPriority w:val="99"/>
    <w:semiHidden/>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B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1BC7"/>
    <w:rPr>
      <w:vertAlign w:val="superscript"/>
    </w:rPr>
  </w:style>
  <w:style w:type="table" w:customStyle="1" w:styleId="Tabela-Siatka2">
    <w:name w:val="Tabela - Siatka2"/>
    <w:basedOn w:val="Standardowy"/>
    <w:next w:val="Tabela-Siatka"/>
    <w:uiPriority w:val="59"/>
    <w:rsid w:val="005F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19840884">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ktury.polaniec@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710754683" TargetMode="External"/><Relationship Id="rId22" Type="http://schemas.openxmlformats.org/officeDocument/2006/relationships/hyperlink" Target="mailto:eep.iod@enea.pl" TargetMode="External"/><Relationship Id="rId27"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507107DF-07EB-496F-9504-C74EA5F9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13194</Words>
  <Characters>79168</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Zierold Monika</dc:creator>
  <cp:keywords/>
  <dc:description/>
  <cp:lastModifiedBy>Zierold Monika</cp:lastModifiedBy>
  <cp:revision>3</cp:revision>
  <cp:lastPrinted>2022-04-22T06:59:00Z</cp:lastPrinted>
  <dcterms:created xsi:type="dcterms:W3CDTF">2024-04-03T11:44:00Z</dcterms:created>
  <dcterms:modified xsi:type="dcterms:W3CDTF">2024-04-03T11:47:00Z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